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4820"/>
      </w:tblGrid>
      <w:tr w:rsidR="0063256B" w14:paraId="26498DA7" w14:textId="77777777" w:rsidTr="0063256B">
        <w:trPr>
          <w:trHeight w:val="721"/>
        </w:trPr>
        <w:tc>
          <w:tcPr>
            <w:tcW w:w="846" w:type="dxa"/>
          </w:tcPr>
          <w:p w14:paraId="0B526366" w14:textId="6882E0E9" w:rsidR="0063256B" w:rsidRDefault="0063256B" w:rsidP="0063256B">
            <w:pPr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0FEF7C8" wp14:editId="2D15E66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11887</wp:posOffset>
                  </wp:positionV>
                  <wp:extent cx="400050" cy="50482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1" w:type="dxa"/>
          </w:tcPr>
          <w:p w14:paraId="35DED456" w14:textId="7C0872AA" w:rsidR="0063256B" w:rsidRPr="00B64F97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>
              <w:rPr>
                <w:rFonts w:eastAsia="Times New Roman"/>
                <w:color w:val="000000"/>
                <w:spacing w:val="-2"/>
                <w:lang w:val="sr-Cyrl-CS"/>
              </w:rPr>
              <w:t>Г</w:t>
            </w:r>
            <w:r w:rsidRPr="00B64F97">
              <w:rPr>
                <w:rFonts w:eastAsia="Times New Roman"/>
                <w:color w:val="000000"/>
                <w:spacing w:val="-2"/>
                <w:lang w:val="sr-Cyrl-CS"/>
              </w:rPr>
              <w:t xml:space="preserve">рад Смедерево </w:t>
            </w:r>
          </w:p>
          <w:p w14:paraId="4084AD00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1"/>
                <w:lang w:val="sr-Cyrl-CS"/>
              </w:rPr>
              <w:t xml:space="preserve">Градска управа Смедерево </w:t>
            </w:r>
          </w:p>
          <w:p w14:paraId="3CEDB6F6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2"/>
                <w:lang w:val="sr-Cyrl-CS"/>
              </w:rPr>
              <w:t xml:space="preserve">Одељење за инспекцијске послове </w:t>
            </w:r>
          </w:p>
          <w:p w14:paraId="0690CCAB" w14:textId="77777777" w:rsidR="0063256B" w:rsidRDefault="0063256B" w:rsidP="0063256B">
            <w:pPr>
              <w:shd w:val="clear" w:color="auto" w:fill="FFFFFF"/>
              <w:spacing w:line="230" w:lineRule="exact"/>
              <w:rPr>
                <w:rFonts w:eastAsia="Times New Roman"/>
                <w:color w:val="000000"/>
                <w:spacing w:val="-1"/>
                <w:lang w:val="sr-Cyrl-CS"/>
              </w:rPr>
            </w:pPr>
            <w:r w:rsidRPr="00B64F97">
              <w:rPr>
                <w:rFonts w:eastAsia="Times New Roman"/>
                <w:color w:val="000000"/>
                <w:spacing w:val="-1"/>
                <w:lang w:val="sr-Cyrl-CS"/>
              </w:rPr>
              <w:t>Група за саобраћајну инспекцију</w:t>
            </w:r>
          </w:p>
          <w:p w14:paraId="72BBF028" w14:textId="77777777" w:rsidR="0063256B" w:rsidRDefault="0063256B" w:rsidP="0063256B">
            <w:pPr>
              <w:spacing w:line="230" w:lineRule="exact"/>
              <w:rPr>
                <w:rFonts w:eastAsia="Times New Roman"/>
                <w:color w:val="000000"/>
                <w:spacing w:val="-2"/>
                <w:lang w:val="sr-Cyrl-CS"/>
              </w:rPr>
            </w:pPr>
          </w:p>
        </w:tc>
        <w:tc>
          <w:tcPr>
            <w:tcW w:w="4820" w:type="dxa"/>
          </w:tcPr>
          <w:p w14:paraId="637221DD" w14:textId="77777777" w:rsidR="0063256B" w:rsidRDefault="0063256B" w:rsidP="0063256B">
            <w:pPr>
              <w:spacing w:line="230" w:lineRule="exact"/>
              <w:jc w:val="center"/>
              <w:rPr>
                <w:rFonts w:eastAsia="Times New Roman"/>
                <w:color w:val="000000"/>
                <w:spacing w:val="2"/>
                <w:lang w:val="sr-Latn-RS"/>
              </w:rPr>
            </w:pPr>
            <w:r w:rsidRPr="00B64F97">
              <w:rPr>
                <w:rFonts w:eastAsia="Times New Roman"/>
                <w:color w:val="000000"/>
                <w:spacing w:val="2"/>
                <w:lang w:val="sr-Cyrl-CS"/>
              </w:rPr>
              <w:t>Ознака: КЛ-</w:t>
            </w:r>
            <w:r>
              <w:rPr>
                <w:rFonts w:eastAsia="Times New Roman"/>
                <w:color w:val="000000"/>
                <w:spacing w:val="2"/>
                <w:lang w:val="sr-Latn-RS"/>
              </w:rPr>
              <w:t>8</w:t>
            </w:r>
          </w:p>
          <w:p w14:paraId="2C8A066F" w14:textId="77777777" w:rsidR="0063256B" w:rsidRPr="00B64F97" w:rsidRDefault="0063256B" w:rsidP="0063256B">
            <w:pPr>
              <w:shd w:val="clear" w:color="auto" w:fill="FFFFFF"/>
              <w:spacing w:line="230" w:lineRule="exact"/>
              <w:ind w:right="-1319" w:hanging="993"/>
              <w:jc w:val="center"/>
            </w:pPr>
            <w:r>
              <w:rPr>
                <w:rFonts w:eastAsia="Times New Roman"/>
                <w:color w:val="000000"/>
                <w:spacing w:val="-1"/>
                <w:lang w:val="sr-Cyrl-CS"/>
              </w:rPr>
              <w:t>Одржавање некатегорисаних путева</w:t>
            </w:r>
          </w:p>
          <w:p w14:paraId="2EF91FE6" w14:textId="2B151923" w:rsidR="0063256B" w:rsidRDefault="0063256B" w:rsidP="0063256B">
            <w:pPr>
              <w:spacing w:line="230" w:lineRule="exact"/>
              <w:jc w:val="center"/>
              <w:rPr>
                <w:rFonts w:eastAsia="Times New Roman"/>
                <w:color w:val="000000"/>
                <w:spacing w:val="-2"/>
                <w:lang w:val="sr-Cyrl-CS"/>
              </w:rPr>
            </w:pPr>
          </w:p>
        </w:tc>
      </w:tr>
    </w:tbl>
    <w:p w14:paraId="0F676FA0" w14:textId="77777777" w:rsidR="0063256B" w:rsidRPr="0063256B" w:rsidRDefault="0063256B" w:rsidP="0063256B">
      <w:pPr>
        <w:rPr>
          <w:lang w:val="sr-Cyrl-RS"/>
        </w:rPr>
      </w:pPr>
    </w:p>
    <w:tbl>
      <w:tblPr>
        <w:tblpPr w:leftFromText="180" w:rightFromText="180" w:vertAnchor="text" w:horzAnchor="margin" w:tblpXSpec="center" w:tblpY="1102"/>
        <w:tblW w:w="102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0"/>
        <w:gridCol w:w="5905"/>
        <w:gridCol w:w="1142"/>
        <w:gridCol w:w="1142"/>
        <w:gridCol w:w="1152"/>
      </w:tblGrid>
      <w:tr w:rsidR="0063256B" w14:paraId="18ED32F0" w14:textId="77777777" w:rsidTr="00EC5CCE">
        <w:trPr>
          <w:trHeight w:hRule="exact" w:val="825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AE27D" w14:textId="77777777" w:rsidR="0063256B" w:rsidRDefault="0063256B" w:rsidP="00EC5CCE">
            <w:pPr>
              <w:shd w:val="clear" w:color="auto" w:fill="FFFFFF"/>
              <w:spacing w:line="240" w:lineRule="exact"/>
              <w:ind w:left="3600" w:right="3624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>КОНТРОЛНА</w:t>
            </w:r>
            <w:r>
              <w:rPr>
                <w:rFonts w:eastAsia="Times New Roman"/>
                <w:b/>
                <w:bCs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ЛИСТА </w:t>
            </w:r>
          </w:p>
          <w:p w14:paraId="47CFABF4" w14:textId="77777777" w:rsidR="0063256B" w:rsidRDefault="0063256B" w:rsidP="00EC5CCE">
            <w:pPr>
              <w:shd w:val="clear" w:color="auto" w:fill="FFFFFF"/>
              <w:spacing w:line="240" w:lineRule="exact"/>
              <w:ind w:left="3600" w:right="3154" w:hanging="952"/>
              <w:jc w:val="center"/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b/>
                <w:bCs/>
                <w:color w:val="000000"/>
                <w:spacing w:val="-1"/>
                <w:lang w:val="sr-Cyrl-CS"/>
              </w:rPr>
              <w:t xml:space="preserve">ОДРЖАВАЊЕ НЕКАТЕГОРИСАНИХ ПУТЕВА  </w:t>
            </w:r>
          </w:p>
          <w:p w14:paraId="0504819E" w14:textId="77777777" w:rsidR="0063256B" w:rsidRDefault="0063256B" w:rsidP="00EC5CCE">
            <w:pPr>
              <w:shd w:val="clear" w:color="auto" w:fill="FFFFFF"/>
              <w:spacing w:line="240" w:lineRule="exact"/>
              <w:ind w:left="3600" w:right="3624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pacing w:val="-2"/>
                <w:lang w:val="sr-Cyrl-CS"/>
              </w:rPr>
              <w:t>ОБАВЕЗЕ СУСЕДА ПУТА</w:t>
            </w:r>
          </w:p>
        </w:tc>
      </w:tr>
      <w:tr w:rsidR="0063256B" w14:paraId="34C01DB7" w14:textId="77777777" w:rsidTr="00EC5CCE">
        <w:trPr>
          <w:trHeight w:hRule="exact" w:val="70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7DEED" w14:textId="77777777" w:rsidR="0063256B" w:rsidRPr="0064220F" w:rsidRDefault="0063256B" w:rsidP="00EC5CCE">
            <w:pPr>
              <w:shd w:val="clear" w:color="auto" w:fill="FFFFFF"/>
            </w:pPr>
            <w:r w:rsidRPr="0064220F">
              <w:rPr>
                <w:rFonts w:eastAsia="Times New Roman"/>
                <w:color w:val="000000"/>
                <w:spacing w:val="-1"/>
                <w:lang w:val="sr-Cyrl-CS"/>
              </w:rPr>
              <w:t>ПРАВНИ ОСНОВ -</w:t>
            </w:r>
            <w:r w:rsidRPr="0064220F">
              <w:t xml:space="preserve"> Одлук</w:t>
            </w:r>
            <w:r w:rsidRPr="0064220F">
              <w:rPr>
                <w:lang w:val="sr-Cyrl-RS"/>
              </w:rPr>
              <w:t>а</w:t>
            </w:r>
            <w:r w:rsidRPr="0064220F">
              <w:t xml:space="preserve"> о </w:t>
            </w:r>
            <w:r>
              <w:rPr>
                <w:lang w:val="sr-Cyrl-RS"/>
              </w:rPr>
              <w:t xml:space="preserve">некатегорисаним путевима </w:t>
            </w:r>
            <w:r w:rsidRPr="0064220F">
              <w:t xml:space="preserve">(''Службени лист града Смедерева'', бр. </w:t>
            </w:r>
            <w:r w:rsidRPr="0064220F">
              <w:rPr>
                <w:lang w:val="sr-Cyrl-RS"/>
              </w:rPr>
              <w:t>1</w:t>
            </w:r>
            <w:r>
              <w:rPr>
                <w:lang w:val="sr-Cyrl-RS"/>
              </w:rPr>
              <w:t>2</w:t>
            </w:r>
            <w:r w:rsidRPr="0064220F">
              <w:rPr>
                <w:lang w:val="sr-Latn-CS"/>
              </w:rPr>
              <w:t>/</w:t>
            </w:r>
            <w:r w:rsidRPr="0064220F">
              <w:t>20</w:t>
            </w:r>
            <w:r>
              <w:rPr>
                <w:lang w:val="sr-Cyrl-RS"/>
              </w:rPr>
              <w:t>17-пречишћен текст</w:t>
            </w:r>
            <w:r w:rsidRPr="0064220F">
              <w:t>)</w:t>
            </w:r>
          </w:p>
        </w:tc>
      </w:tr>
      <w:tr w:rsidR="0063256B" w14:paraId="50CE7C92" w14:textId="77777777" w:rsidTr="00EC5CCE">
        <w:trPr>
          <w:trHeight w:hRule="exact" w:val="672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940B35F" w14:textId="77777777" w:rsidR="0063256B" w:rsidRDefault="0063256B" w:rsidP="00EC5CCE">
            <w:pPr>
              <w:shd w:val="clear" w:color="auto" w:fill="FFFFFF"/>
              <w:spacing w:line="230" w:lineRule="exact"/>
              <w:ind w:left="10" w:right="5616"/>
            </w:pPr>
            <w:r>
              <w:rPr>
                <w:rFonts w:eastAsia="Times New Roman" w:cs="Times New Roman"/>
                <w:color w:val="000000"/>
                <w:spacing w:val="-6"/>
                <w:lang w:val="sr-Cyrl-CS"/>
              </w:rPr>
              <w:t>Надзирани</w:t>
            </w:r>
            <w:r>
              <w:rPr>
                <w:rFonts w:eastAsia="Times New Roman" w:cs="Times New Roman"/>
                <w:color w:val="000000"/>
                <w:spacing w:val="-6"/>
                <w:lang w:val="sr-Latn-R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lang w:val="sr-Cyrl-CS"/>
              </w:rPr>
              <w:t>субјекат</w:t>
            </w:r>
            <w:r>
              <w:rPr>
                <w:rFonts w:eastAsia="Times New Roman"/>
                <w:color w:val="000000"/>
                <w:spacing w:val="-4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22E1EB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5C950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496488D1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C8DC203" w14:textId="77777777" w:rsidR="0063256B" w:rsidRDefault="0063256B" w:rsidP="00EC5CCE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Матични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број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ПИБ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Седиште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05589FD2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F7EDA4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5C7604DC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0E18468" w14:textId="77777777" w:rsidR="0063256B" w:rsidRDefault="0063256B" w:rsidP="00EC5CCE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Одговорно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 xml:space="preserve">:                                                    </w:t>
            </w: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ЈМБГ</w:t>
            </w:r>
            <w:r>
              <w:rPr>
                <w:rFonts w:eastAsia="Times New Roman"/>
                <w:color w:val="000000"/>
                <w:spacing w:val="-1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56A1526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27A2F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237D4F40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6A55712" w14:textId="77777777" w:rsidR="0063256B" w:rsidRDefault="0063256B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Адреса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пребивалишта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0A1DA4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1FD6B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05EC218C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61BC6" w14:textId="77777777" w:rsidR="0063256B" w:rsidRDefault="0063256B" w:rsidP="00EC5CC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000000"/>
                <w:lang w:val="sr-Cyrl-CS"/>
              </w:rPr>
              <w:t>Лице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које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је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присутно</w:t>
            </w:r>
            <w:r>
              <w:rPr>
                <w:rFonts w:eastAsia="Times New Roman"/>
                <w:color w:val="000000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sr-Cyrl-CS"/>
              </w:rPr>
              <w:t>прегледу</w:t>
            </w:r>
            <w:r>
              <w:rPr>
                <w:rFonts w:eastAsia="Times New Roman"/>
                <w:color w:val="000000"/>
                <w:lang w:val="sr-Cyrl-CS"/>
              </w:rPr>
              <w:t xml:space="preserve">:                                    </w:t>
            </w:r>
            <w:r>
              <w:rPr>
                <w:rFonts w:eastAsia="Times New Roman" w:cs="Times New Roman"/>
                <w:color w:val="000000"/>
                <w:lang w:val="sr-Cyrl-CS"/>
              </w:rPr>
              <w:t>ЈМБГ: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7744663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BCF411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1D841D4" w14:textId="77777777" w:rsidTr="00EC5CCE">
        <w:trPr>
          <w:trHeight w:hRule="exact" w:val="461"/>
        </w:trPr>
        <w:tc>
          <w:tcPr>
            <w:tcW w:w="6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CFA484" w14:textId="77777777" w:rsidR="0063256B" w:rsidRDefault="0063256B" w:rsidP="00EC5CCE">
            <w:pPr>
              <w:shd w:val="clear" w:color="auto" w:fill="FFFFFF"/>
              <w:ind w:left="5"/>
              <w:rPr>
                <w:rFonts w:eastAsia="Times New Roman" w:cs="Times New Roman"/>
                <w:color w:val="000000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Локација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 xml:space="preserve"> предмета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контроле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0EE73FB0" w14:textId="77777777" w:rsidR="0063256B" w:rsidRDefault="0063256B" w:rsidP="00EC5CCE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2ED59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B505E68" w14:textId="77777777" w:rsidTr="00EC5CCE">
        <w:trPr>
          <w:trHeight w:hRule="exact" w:val="47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623B54" w14:textId="77777777" w:rsidR="0063256B" w:rsidRDefault="0063256B" w:rsidP="00EC5CCE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Р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  <w:r>
              <w:rPr>
                <w:rFonts w:eastAsia="Times New Roman" w:cs="Times New Roman"/>
                <w:color w:val="000000"/>
                <w:spacing w:val="-7"/>
                <w:lang w:val="sr-Cyrl-CS"/>
              </w:rPr>
              <w:t>б</w:t>
            </w:r>
            <w:r>
              <w:rPr>
                <w:rFonts w:eastAsia="Times New Roman"/>
                <w:color w:val="000000"/>
                <w:spacing w:val="-7"/>
                <w:lang w:val="sr-Cyrl-CS"/>
              </w:rPr>
              <w:t>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AF322" w14:textId="77777777" w:rsidR="0063256B" w:rsidRPr="00917D7E" w:rsidRDefault="0063256B" w:rsidP="00EC5CCE">
            <w:pPr>
              <w:shd w:val="clear" w:color="auto" w:fill="FFFFFF"/>
              <w:ind w:left="2573"/>
            </w:pPr>
            <w:r w:rsidRPr="00917D7E">
              <w:rPr>
                <w:rFonts w:eastAsia="Times New Roman" w:cs="Times New Roman"/>
                <w:color w:val="000000"/>
                <w:spacing w:val="-7"/>
                <w:lang w:val="sr-Cyrl-CS"/>
              </w:rPr>
              <w:t>Питање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49E5596" w14:textId="77777777" w:rsidR="0063256B" w:rsidRDefault="0063256B" w:rsidP="00EC5CCE">
            <w:pPr>
              <w:shd w:val="clear" w:color="auto" w:fill="FFFFFF"/>
              <w:ind w:left="326"/>
            </w:pPr>
            <w:r>
              <w:rPr>
                <w:rFonts w:eastAsia="Times New Roman" w:cs="Times New Roman"/>
                <w:color w:val="000000"/>
                <w:lang w:val="sr-Cyrl-CS"/>
              </w:rPr>
              <w:t>Да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464D76" w14:textId="77777777" w:rsidR="0063256B" w:rsidRPr="00D83635" w:rsidRDefault="0063256B" w:rsidP="00EC5CCE">
            <w:pPr>
              <w:shd w:val="clear" w:color="auto" w:fill="FFFFFF"/>
              <w:ind w:left="341"/>
            </w:pPr>
            <w:r w:rsidRPr="00D83635">
              <w:rPr>
                <w:rFonts w:eastAsia="Times New Roman" w:cs="Times New Roman"/>
                <w:color w:val="000000"/>
                <w:lang w:val="sr-Cyrl-CS"/>
              </w:rPr>
              <w:t>Не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1665E9" w14:textId="77777777" w:rsidR="0063256B" w:rsidRPr="00D83635" w:rsidRDefault="0063256B" w:rsidP="00EC5CCE">
            <w:pPr>
              <w:shd w:val="clear" w:color="auto" w:fill="FFFFFF"/>
              <w:ind w:left="86"/>
            </w:pPr>
            <w:r w:rsidRPr="00D83635">
              <w:rPr>
                <w:rFonts w:eastAsia="Times New Roman" w:cs="Times New Roman"/>
                <w:color w:val="000000"/>
                <w:spacing w:val="-6"/>
                <w:lang w:val="sr-Cyrl-CS"/>
              </w:rPr>
              <w:t>Бодови</w:t>
            </w:r>
          </w:p>
        </w:tc>
      </w:tr>
      <w:tr w:rsidR="0063256B" w14:paraId="1A9811C9" w14:textId="77777777" w:rsidTr="00EC5CCE">
        <w:trPr>
          <w:trHeight w:hRule="exact" w:val="35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28F8E" w14:textId="77777777" w:rsidR="0063256B" w:rsidRDefault="0063256B" w:rsidP="00EC5CCE">
            <w:pPr>
              <w:shd w:val="clear" w:color="auto" w:fill="FFFFFF"/>
              <w:jc w:val="center"/>
            </w:pPr>
            <w:r>
              <w:rPr>
                <w:color w:val="000000"/>
                <w:lang w:val="sr-Cyrl-CS"/>
              </w:rPr>
              <w:t>1.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89F0E9" w14:textId="77777777" w:rsidR="0063256B" w:rsidRPr="00D83635" w:rsidRDefault="0063256B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 xml:space="preserve">уредно одржава путне канале за одвод површинских вода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BE893" w14:textId="0231A99F" w:rsidR="0063256B" w:rsidRDefault="0063256B" w:rsidP="00EC5CCE">
            <w:pPr>
              <w:shd w:val="clear" w:color="auto" w:fill="FFFFFF"/>
              <w:ind w:left="19"/>
            </w:pPr>
            <w:r w:rsidRPr="00D83635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5FF49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F499F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75BA06FD" w14:textId="77777777" w:rsidTr="00EC5CCE">
        <w:trPr>
          <w:trHeight w:hRule="exact" w:val="35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F16A1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 xml:space="preserve">2. 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D43FCE1" w14:textId="77777777" w:rsidR="0063256B" w:rsidRDefault="0063256B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lang w:val="sr-Cyrl-RS"/>
              </w:rPr>
              <w:t xml:space="preserve">израдио пропусте на улазима у своје парцеле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49205A" w14:textId="5A3693B7" w:rsidR="0063256B" w:rsidRPr="00D83635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6AE3A8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AC5808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9CE83BB" w14:textId="77777777" w:rsidTr="00EC5CCE">
        <w:trPr>
          <w:trHeight w:hRule="exact" w:val="35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B212D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3.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24B28F" w14:textId="77777777" w:rsidR="0063256B" w:rsidRDefault="0063256B" w:rsidP="00EC5CCE">
            <w:pPr>
              <w:shd w:val="clear" w:color="auto" w:fill="FFFFFF"/>
              <w:ind w:left="5"/>
              <w:rPr>
                <w:lang w:val="sr-Cyrl-RS"/>
              </w:rPr>
            </w:pPr>
            <w:r>
              <w:rPr>
                <w:rFonts w:eastAsia="Times New Roman" w:cs="Times New Roman"/>
                <w:color w:val="000000"/>
                <w:spacing w:val="-2"/>
                <w:lang w:val="sr-Cyrl-CS"/>
              </w:rPr>
              <w:t>уклонио дрвеће, шибље и друго растиње у заштитном појасу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2F17D" w14:textId="77777777" w:rsidR="0063256B" w:rsidRPr="00D83635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572493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2DEE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03D227B" w14:textId="77777777" w:rsidTr="00EC5CCE">
        <w:trPr>
          <w:trHeight w:hRule="exact" w:val="48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A09D23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B91963" w14:textId="77777777" w:rsidR="0063256B" w:rsidRDefault="0063256B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омогућио слободно отицање воде са некатегорисаног пута на своје земљиште, уз надокнаду проузроковане штете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0FC45B" w14:textId="77777777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ECA548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8DAD46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1F3B290" w14:textId="77777777" w:rsidTr="00EC5CCE">
        <w:trPr>
          <w:trHeight w:hRule="exact" w:val="53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460B089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5.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C61482B" w14:textId="77777777" w:rsidR="0063256B" w:rsidRDefault="0063256B" w:rsidP="00EC5CCE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омогућио прилаз некатегорисаном путу ради извођења радова на одржавању, уз надокнаду проузроковане штете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1A6FA4" w14:textId="616D890A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39AE23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FDA3A1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1E5F090D" w14:textId="77777777" w:rsidTr="00EC5CCE">
        <w:trPr>
          <w:trHeight w:hRule="exact" w:val="469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162437" w14:textId="77777777" w:rsidR="0063256B" w:rsidRDefault="0063256B" w:rsidP="00EC5CCE">
            <w:pPr>
              <w:shd w:val="clear" w:color="auto" w:fill="FFFFFF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6.</w:t>
            </w:r>
          </w:p>
        </w:tc>
        <w:tc>
          <w:tcPr>
            <w:tcW w:w="5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782D05" w14:textId="77777777" w:rsidR="0063256B" w:rsidRDefault="0063256B" w:rsidP="00EC5CCE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 xml:space="preserve">заузима некатегорисани пут и изводи било какве радове који нису у вези са одржавањем и заштитом пута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E63E6E4" w14:textId="77777777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99D9D02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E9D29F2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3AD16CFA" w14:textId="77777777" w:rsidTr="00EC5CCE">
        <w:trPr>
          <w:trHeight w:hRule="exact" w:val="81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AECFF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2D218" w14:textId="77777777" w:rsidR="0063256B" w:rsidRPr="00114087" w:rsidRDefault="0063256B" w:rsidP="00EC5CCE">
            <w:pPr>
              <w:shd w:val="clear" w:color="auto" w:fill="FFFFFF"/>
              <w:rPr>
                <w:color w:val="FF0000"/>
              </w:rPr>
            </w:pPr>
            <w:r w:rsidRPr="00333BA7">
              <w:rPr>
                <w:rFonts w:eastAsia="Times New Roman" w:cs="Times New Roman"/>
                <w:spacing w:val="-2"/>
                <w:lang w:val="sr-Cyrl-CS"/>
              </w:rPr>
              <w:t>поставља цевоводе, водове, инсталације и објекте, гради прикључак прилазног пута, поставља рекламне табле, рекламне паное и друге натписе уз сагласност управљача пута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2CC4A" w14:textId="77777777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43077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40930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871CA13" w14:textId="77777777" w:rsidTr="00EC5CCE">
        <w:trPr>
          <w:trHeight w:hRule="exact" w:val="534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F4E73F0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C26BBE" w14:textId="77777777" w:rsidR="0063256B" w:rsidRPr="0063256B" w:rsidRDefault="0063256B" w:rsidP="00EC5CCE">
            <w:pPr>
              <w:shd w:val="clear" w:color="auto" w:fill="FFFFFF"/>
              <w:spacing w:line="230" w:lineRule="exact"/>
              <w:ind w:left="5" w:right="5"/>
              <w:rPr>
                <w:lang w:val="sr-Cyrl-RS"/>
              </w:rPr>
            </w:pPr>
            <w:r w:rsidRPr="0063256B">
              <w:rPr>
                <w:lang w:val="sr-Cyrl-RS"/>
              </w:rPr>
              <w:t>просипа, баца и оставља било какве предмете, материјале и смеће на некатегорисани пут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AC42A5" w14:textId="43B4E3F7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B859FFE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057840D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4056C871" w14:textId="77777777" w:rsidTr="0063256B">
        <w:trPr>
          <w:trHeight w:hRule="exact" w:val="50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235B5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B355CC" w14:textId="77777777" w:rsidR="0063256B" w:rsidRPr="0063256B" w:rsidRDefault="0063256B" w:rsidP="00EC5CCE">
            <w:pPr>
              <w:shd w:val="clear" w:color="auto" w:fill="FFFFFF"/>
              <w:ind w:left="5"/>
              <w:rPr>
                <w:lang w:val="sr-Cyrl-RS"/>
              </w:rPr>
            </w:pPr>
            <w:r w:rsidRPr="0063256B">
              <w:rPr>
                <w:lang w:val="sr-Cyrl-RS"/>
              </w:rPr>
              <w:t>Испушта отпадне и друге воде на некатегорисани пут или у путни јарак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F1C19" w14:textId="72FC0A1B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5AC45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EC4F5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C57C8C0" w14:textId="77777777" w:rsidTr="00EC5CCE">
        <w:trPr>
          <w:trHeight w:hRule="exact" w:val="723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545DEE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BA46D39" w14:textId="77777777" w:rsidR="0063256B" w:rsidRPr="0063256B" w:rsidRDefault="0063256B" w:rsidP="00EC5CCE">
            <w:pPr>
              <w:shd w:val="clear" w:color="auto" w:fill="FFFFFF"/>
              <w:spacing w:line="226" w:lineRule="exact"/>
              <w:rPr>
                <w:lang w:val="sr-Cyrl-RS"/>
              </w:rPr>
            </w:pPr>
            <w:r w:rsidRPr="0063256B">
              <w:rPr>
                <w:lang w:val="sr-Cyrl-RS"/>
              </w:rPr>
              <w:t>спречава отицање воде са некатегорисаног пута, а посебно из путног јарка и из пропуста кроз труп некатегорисаног пута и спречава даље отицање ка њиховим реципијентима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FEDD8D" w14:textId="49E1F41D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864CC2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3B5C7B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7DD833C" w14:textId="77777777" w:rsidTr="00EC5CCE">
        <w:trPr>
          <w:trHeight w:hRule="exact" w:val="354"/>
        </w:trPr>
        <w:tc>
          <w:tcPr>
            <w:tcW w:w="9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EBD676E" w14:textId="77777777" w:rsidR="0063256B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335E690" w14:textId="77777777" w:rsidR="0063256B" w:rsidRPr="0063256B" w:rsidRDefault="0063256B" w:rsidP="00EC5CCE">
            <w:pPr>
              <w:shd w:val="clear" w:color="auto" w:fill="FFFFFF"/>
              <w:spacing w:line="226" w:lineRule="exact"/>
              <w:rPr>
                <w:lang w:val="sr-Cyrl-RS"/>
              </w:rPr>
            </w:pPr>
            <w:r w:rsidRPr="0063256B">
              <w:rPr>
                <w:lang w:val="sr-Cyrl-RS"/>
              </w:rPr>
              <w:t>оре и изводи друге пољопривредне радове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DB090B" w14:textId="5AEEAE18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F69F99" w14:textId="77777777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5577B1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495CFD7D" w14:textId="77777777" w:rsidTr="00EC5CCE">
        <w:trPr>
          <w:trHeight w:hRule="exact" w:val="5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008F01" w14:textId="77777777" w:rsidR="0063256B" w:rsidRPr="00E60480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AFD06" w14:textId="77777777" w:rsidR="0063256B" w:rsidRPr="0063256B" w:rsidRDefault="0063256B" w:rsidP="00EC5CCE">
            <w:pPr>
              <w:shd w:val="clear" w:color="auto" w:fill="FFFFFF"/>
              <w:ind w:left="5"/>
              <w:rPr>
                <w:lang w:val="sr-Cyrl-RS"/>
              </w:rPr>
            </w:pPr>
            <w:r w:rsidRPr="0063256B">
              <w:rPr>
                <w:lang w:val="sr-Cyrl-RS"/>
              </w:rPr>
              <w:t>пали траву и друго растиње, као и отпадне предмете и материјале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9729E" w14:textId="4E269028" w:rsidR="0063256B" w:rsidRDefault="0063256B" w:rsidP="00EC5CC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F1461" w14:textId="77777777" w:rsidR="0063256B" w:rsidRDefault="0063256B" w:rsidP="00EC5CCE">
            <w:pPr>
              <w:shd w:val="clear" w:color="auto" w:fill="FFFFFF"/>
              <w:ind w:right="254"/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DA62E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2E11F2F8" w14:textId="77777777" w:rsidTr="00EC5CCE">
        <w:trPr>
          <w:trHeight w:hRule="exact" w:val="5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588E4" w14:textId="58D024BA" w:rsidR="0063256B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13.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15C8F" w14:textId="77777777" w:rsidR="0063256B" w:rsidRPr="0063256B" w:rsidRDefault="0063256B" w:rsidP="00EC5CCE">
            <w:pPr>
              <w:shd w:val="clear" w:color="auto" w:fill="FFFFFF"/>
              <w:ind w:left="5"/>
              <w:rPr>
                <w:lang w:val="sr-Cyrl-RS"/>
              </w:rPr>
            </w:pPr>
            <w:r w:rsidRPr="0063256B">
              <w:rPr>
                <w:lang w:val="sr-Cyrl-RS"/>
              </w:rPr>
              <w:t>пушта стоку на некатегорисани пут без надзора, напаја и напаса стоку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8A999" w14:textId="020D9104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F2FA4" w14:textId="00628740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439759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4F6F96CB" w14:textId="77777777" w:rsidTr="00D66B67">
        <w:trPr>
          <w:trHeight w:hRule="exact" w:val="31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2F26F" w14:textId="7EAC1128" w:rsidR="0063256B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B33BC" w14:textId="77777777" w:rsidR="0063256B" w:rsidRPr="0063256B" w:rsidRDefault="0063256B" w:rsidP="00EC5CCE">
            <w:pPr>
              <w:shd w:val="clear" w:color="auto" w:fill="FFFFFF"/>
              <w:ind w:left="5"/>
              <w:rPr>
                <w:lang w:val="sr-Cyrl-RS"/>
              </w:rPr>
            </w:pPr>
            <w:r w:rsidRPr="0063256B">
              <w:rPr>
                <w:lang w:val="sr-Cyrl-RS"/>
              </w:rPr>
              <w:t>вуче предмете, материјале, оруђе и друго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CA1F7" w14:textId="363AC592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E70E6" w14:textId="5EEB5A72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DFE3F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6D8216EB" w14:textId="77777777" w:rsidTr="00D66B67">
        <w:trPr>
          <w:trHeight w:hRule="exact" w:val="34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8D6C5" w14:textId="555DE966" w:rsidR="0063256B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4020F" w14:textId="77777777" w:rsidR="0063256B" w:rsidRPr="0063256B" w:rsidRDefault="0063256B" w:rsidP="00EC5CCE">
            <w:pPr>
              <w:shd w:val="clear" w:color="auto" w:fill="FFFFFF"/>
              <w:ind w:left="5"/>
              <w:rPr>
                <w:lang w:val="sr-Cyrl-RS"/>
              </w:rPr>
            </w:pPr>
            <w:r w:rsidRPr="0063256B">
              <w:rPr>
                <w:lang w:val="sr-Cyrl-RS"/>
              </w:rPr>
              <w:t>наноси блато са прилазног пута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FBFA9" w14:textId="0E770583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87170" w14:textId="3DFCDC2D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4B49F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123802A0" w14:textId="77777777" w:rsidTr="00EC5CCE">
        <w:trPr>
          <w:trHeight w:hRule="exact" w:val="5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62970" w14:textId="12332A4D" w:rsidR="0063256B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06F1A" w14:textId="77777777" w:rsidR="0063256B" w:rsidRPr="0063256B" w:rsidRDefault="0063256B" w:rsidP="00EC5CCE">
            <w:pPr>
              <w:shd w:val="clear" w:color="auto" w:fill="FFFFFF"/>
              <w:ind w:left="5"/>
              <w:rPr>
                <w:lang w:val="sr-Cyrl-RS"/>
              </w:rPr>
            </w:pPr>
            <w:r w:rsidRPr="0063256B">
              <w:rPr>
                <w:lang w:val="sr-Cyrl-RS"/>
              </w:rPr>
              <w:t>оставља возила којим се омета безбедно и несметано одвијање саобраћаја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301E0" w14:textId="3879015F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BC884" w14:textId="28978CCE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83722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740AF11C" w14:textId="77777777" w:rsidTr="00EC5CCE">
        <w:trPr>
          <w:trHeight w:hRule="exact" w:val="54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95D90" w14:textId="4A03303E" w:rsidR="0063256B" w:rsidRDefault="0063256B" w:rsidP="00EC5CCE">
            <w:pPr>
              <w:shd w:val="clear" w:color="auto" w:fill="FFFFFF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721F3" w14:textId="77777777" w:rsidR="0063256B" w:rsidRPr="00114087" w:rsidRDefault="0063256B" w:rsidP="00EC5CCE">
            <w:pPr>
              <w:shd w:val="clear" w:color="auto" w:fill="FFFFFF"/>
              <w:ind w:left="5"/>
              <w:rPr>
                <w:color w:val="FF0000"/>
                <w:lang w:val="sr-Cyrl-RS"/>
              </w:rPr>
            </w:pPr>
            <w:r>
              <w:rPr>
                <w:rFonts w:eastAsia="Times New Roman" w:cs="Times New Roman"/>
                <w:color w:val="000000"/>
                <w:spacing w:val="-1"/>
                <w:lang w:val="sr-Cyrl-CS"/>
              </w:rPr>
              <w:t>својим чињењем оштећује или би се могао оштетити некатегорисани пут или омета одвијање саобраћаја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E2970" w14:textId="669AA25B" w:rsidR="0063256B" w:rsidRDefault="0063256B" w:rsidP="00EC5CCE">
            <w:pPr>
              <w:shd w:val="clear" w:color="auto" w:fill="FFFFFF"/>
              <w:ind w:left="19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да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</w:t>
            </w:r>
            <w:r w:rsidR="00D66B67">
              <w:rPr>
                <w:rFonts w:eastAsia="Times New Roman"/>
                <w:color w:val="000000"/>
                <w:spacing w:val="3"/>
                <w:lang w:val="sr-Cyrl-CS"/>
              </w:rPr>
              <w:t>1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89670" w14:textId="5901883C" w:rsidR="0063256B" w:rsidRDefault="0063256B" w:rsidP="00EC5CCE">
            <w:pPr>
              <w:shd w:val="clear" w:color="auto" w:fill="FFFFFF"/>
              <w:ind w:right="254"/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  <w:r>
              <w:rPr>
                <w:rFonts w:eastAsia="Times New Roman" w:cs="Times New Roman"/>
                <w:color w:val="000000"/>
                <w:spacing w:val="3"/>
                <w:lang w:val="sr-Cyrl-CS"/>
              </w:rPr>
              <w:t xml:space="preserve"> не</w:t>
            </w:r>
            <w:r>
              <w:rPr>
                <w:rFonts w:eastAsia="Times New Roman"/>
                <w:color w:val="000000"/>
                <w:spacing w:val="3"/>
                <w:lang w:val="sr-Cyrl-CS"/>
              </w:rPr>
              <w:t>-0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01DFA" w14:textId="77777777" w:rsidR="0063256B" w:rsidRDefault="0063256B" w:rsidP="00EC5CCE">
            <w:pPr>
              <w:shd w:val="clear" w:color="auto" w:fill="FFFFFF"/>
            </w:pPr>
          </w:p>
        </w:tc>
      </w:tr>
      <w:tr w:rsidR="0063256B" w14:paraId="7B39AF6A" w14:textId="77777777" w:rsidTr="00EC5CCE">
        <w:trPr>
          <w:trHeight w:hRule="exact" w:val="361"/>
        </w:trPr>
        <w:tc>
          <w:tcPr>
            <w:tcW w:w="1028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D0B196" w14:textId="77777777" w:rsidR="0063256B" w:rsidRDefault="0063256B" w:rsidP="00EC5CC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5"/>
                <w:lang w:val="sr-Cyrl-CS"/>
              </w:rPr>
              <w:t>НАПОМЕНА</w:t>
            </w:r>
            <w:r>
              <w:rPr>
                <w:rFonts w:eastAsia="Times New Roman"/>
                <w:color w:val="000000"/>
                <w:spacing w:val="-5"/>
                <w:lang w:val="sr-Cyrl-CS"/>
              </w:rPr>
              <w:t>:</w:t>
            </w:r>
          </w:p>
        </w:tc>
      </w:tr>
    </w:tbl>
    <w:p w14:paraId="144DAB31" w14:textId="2C23E9B6" w:rsidR="00AD4B1B" w:rsidRDefault="00AD4B1B" w:rsidP="0063256B">
      <w:pPr>
        <w:tabs>
          <w:tab w:val="left" w:pos="1106"/>
        </w:tabs>
      </w:pPr>
    </w:p>
    <w:p w14:paraId="573933D6" w14:textId="77777777" w:rsidR="0063256B" w:rsidRDefault="0063256B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</w:p>
    <w:p w14:paraId="48867FB2" w14:textId="77777777" w:rsidR="0063256B" w:rsidRDefault="0063256B" w:rsidP="0063256B">
      <w:pPr>
        <w:shd w:val="clear" w:color="auto" w:fill="FFFFFF"/>
        <w:ind w:right="58"/>
        <w:jc w:val="center"/>
        <w:rPr>
          <w:rFonts w:eastAsia="Times New Roman" w:cs="Times New Roman"/>
          <w:color w:val="000000"/>
          <w:lang w:val="sr-Cyrl-CS"/>
        </w:rPr>
      </w:pPr>
      <w:r w:rsidRPr="007E4A82">
        <w:rPr>
          <w:rFonts w:eastAsia="Times New Roman" w:cs="Times New Roman"/>
          <w:color w:val="000000"/>
          <w:lang w:val="sr-Cyrl-CS"/>
        </w:rPr>
        <w:t>РЕЗУЛТАТ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ИНСПЕКЦИЈСКОГ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НАДЗОРА У</w:t>
      </w:r>
      <w:r w:rsidRPr="007E4A82">
        <w:rPr>
          <w:rFonts w:eastAsia="Times New Roman"/>
          <w:color w:val="000000"/>
          <w:lang w:val="sr-Cyrl-CS"/>
        </w:rPr>
        <w:t xml:space="preserve"> </w:t>
      </w:r>
      <w:r w:rsidRPr="007E4A82">
        <w:rPr>
          <w:rFonts w:eastAsia="Times New Roman" w:cs="Times New Roman"/>
          <w:color w:val="000000"/>
          <w:lang w:val="sr-Cyrl-CS"/>
        </w:rPr>
        <w:t>БОДОВИМА</w:t>
      </w:r>
    </w:p>
    <w:p w14:paraId="6ADD992B" w14:textId="77777777" w:rsidR="0063256B" w:rsidRPr="007E4A82" w:rsidRDefault="0063256B" w:rsidP="0063256B">
      <w:pPr>
        <w:spacing w:after="446" w:line="1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46"/>
        <w:gridCol w:w="3379"/>
      </w:tblGrid>
      <w:tr w:rsidR="0063256B" w:rsidRPr="007E4A82" w14:paraId="0B4506EC" w14:textId="77777777" w:rsidTr="00EC5CCE">
        <w:trPr>
          <w:trHeight w:hRule="exact" w:val="518"/>
          <w:jc w:val="center"/>
        </w:trPr>
        <w:tc>
          <w:tcPr>
            <w:tcW w:w="3946" w:type="dxa"/>
            <w:shd w:val="clear" w:color="auto" w:fill="FFFFFF"/>
          </w:tcPr>
          <w:p w14:paraId="5249E7BA" w14:textId="77777777" w:rsidR="0063256B" w:rsidRPr="007E4A82" w:rsidRDefault="0063256B" w:rsidP="00EC5CCE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УКУПАН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МОГУЋИ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784BB3FE" w14:textId="77777777" w:rsidR="0063256B" w:rsidRPr="007E4A82" w:rsidRDefault="0063256B" w:rsidP="00EC5CCE">
            <w:pPr>
              <w:shd w:val="clear" w:color="auto" w:fill="FFFFFF"/>
              <w:ind w:left="1411"/>
            </w:pPr>
            <w:r w:rsidRPr="007E4A82">
              <w:rPr>
                <w:color w:val="000000"/>
                <w:lang w:val="sr-Cyrl-CS"/>
              </w:rPr>
              <w:t>170</w:t>
            </w:r>
          </w:p>
        </w:tc>
      </w:tr>
      <w:tr w:rsidR="0063256B" w:rsidRPr="007E4A82" w14:paraId="1E17981B" w14:textId="77777777" w:rsidTr="00EC5CCE">
        <w:trPr>
          <w:trHeight w:hRule="exact" w:val="461"/>
          <w:jc w:val="center"/>
        </w:trPr>
        <w:tc>
          <w:tcPr>
            <w:tcW w:w="3946" w:type="dxa"/>
            <w:shd w:val="clear" w:color="auto" w:fill="FFFFFF"/>
          </w:tcPr>
          <w:p w14:paraId="722731B8" w14:textId="77777777" w:rsidR="0063256B" w:rsidRPr="007E4A82" w:rsidRDefault="0063256B" w:rsidP="00EC5CCE">
            <w:pPr>
              <w:shd w:val="clear" w:color="auto" w:fill="FFFFFF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УТВРЂЕНИ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5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БОДОВА</w:t>
            </w:r>
          </w:p>
        </w:tc>
        <w:tc>
          <w:tcPr>
            <w:tcW w:w="3379" w:type="dxa"/>
            <w:shd w:val="clear" w:color="auto" w:fill="FFFFFF"/>
          </w:tcPr>
          <w:p w14:paraId="64AB6391" w14:textId="77777777" w:rsidR="0063256B" w:rsidRPr="007E4A82" w:rsidRDefault="0063256B" w:rsidP="00EC5CCE">
            <w:pPr>
              <w:shd w:val="clear" w:color="auto" w:fill="FFFFFF"/>
            </w:pPr>
          </w:p>
        </w:tc>
      </w:tr>
    </w:tbl>
    <w:p w14:paraId="0A3302E7" w14:textId="77777777" w:rsidR="0063256B" w:rsidRPr="007E4A82" w:rsidRDefault="0063256B" w:rsidP="0063256B">
      <w:pPr>
        <w:spacing w:after="451" w:line="1" w:lineRule="exact"/>
        <w:rPr>
          <w:sz w:val="2"/>
          <w:szCs w:val="2"/>
        </w:rPr>
      </w:pPr>
    </w:p>
    <w:tbl>
      <w:tblPr>
        <w:tblW w:w="100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507"/>
        <w:gridCol w:w="1536"/>
        <w:gridCol w:w="1440"/>
        <w:gridCol w:w="1526"/>
        <w:gridCol w:w="1525"/>
      </w:tblGrid>
      <w:tr w:rsidR="0063256B" w:rsidRPr="007E4A82" w14:paraId="326BB07A" w14:textId="77777777" w:rsidTr="0063256B">
        <w:trPr>
          <w:trHeight w:hRule="exact" w:val="36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30925" w14:textId="77777777" w:rsidR="0063256B" w:rsidRPr="007E4A82" w:rsidRDefault="0063256B" w:rsidP="00EC5CCE">
            <w:pPr>
              <w:shd w:val="clear" w:color="auto" w:fill="FFFFFF"/>
              <w:ind w:right="427"/>
              <w:jc w:val="right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ризика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2B73F" w14:textId="77777777" w:rsidR="0063256B" w:rsidRPr="007E4A82" w:rsidRDefault="0063256B" w:rsidP="00EC5CCE">
            <w:pPr>
              <w:shd w:val="clear" w:color="auto" w:fill="FFFFFF"/>
              <w:ind w:right="206"/>
              <w:jc w:val="right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Незнатан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BCA775" w14:textId="77777777" w:rsidR="0063256B" w:rsidRPr="007E4A82" w:rsidRDefault="0063256B" w:rsidP="00EC5CCE">
            <w:pPr>
              <w:shd w:val="clear" w:color="auto" w:fill="FFFFFF"/>
              <w:ind w:left="384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Низак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0F67D" w14:textId="77777777" w:rsidR="0063256B" w:rsidRPr="007E4A82" w:rsidRDefault="0063256B" w:rsidP="00EC5CCE">
            <w:pPr>
              <w:shd w:val="clear" w:color="auto" w:fill="FFFFFF"/>
              <w:ind w:left="216"/>
            </w:pPr>
            <w:r w:rsidRPr="007E4A82">
              <w:rPr>
                <w:rFonts w:eastAsia="Times New Roman" w:cs="Times New Roman"/>
                <w:color w:val="000000"/>
                <w:spacing w:val="-8"/>
                <w:lang w:val="sr-Cyrl-CS"/>
              </w:rPr>
              <w:t>Средњи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D0216" w14:textId="77777777" w:rsidR="0063256B" w:rsidRPr="007E4A82" w:rsidRDefault="0063256B" w:rsidP="00EC5CCE">
            <w:pPr>
              <w:shd w:val="clear" w:color="auto" w:fill="FFFFFF"/>
              <w:ind w:left="370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Висок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5D651" w14:textId="77777777" w:rsidR="0063256B" w:rsidRPr="007E4A82" w:rsidRDefault="0063256B" w:rsidP="00EC5CCE">
            <w:pPr>
              <w:shd w:val="clear" w:color="auto" w:fill="FFFFFF"/>
              <w:ind w:left="346"/>
            </w:pPr>
            <w:r w:rsidRPr="007E4A82">
              <w:rPr>
                <w:rFonts w:eastAsia="Times New Roman" w:cs="Times New Roman"/>
                <w:color w:val="000000"/>
                <w:spacing w:val="-9"/>
                <w:lang w:val="sr-Cyrl-CS"/>
              </w:rPr>
              <w:t>Критичан</w:t>
            </w:r>
          </w:p>
        </w:tc>
      </w:tr>
      <w:tr w:rsidR="0063256B" w:rsidRPr="007E4A82" w14:paraId="08BF4123" w14:textId="77777777" w:rsidTr="0063256B">
        <w:trPr>
          <w:trHeight w:hRule="exact" w:val="374"/>
        </w:trPr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5E03FF" w14:textId="77777777" w:rsidR="0063256B" w:rsidRPr="007E4A82" w:rsidRDefault="0063256B" w:rsidP="00EC5CCE">
            <w:pPr>
              <w:shd w:val="clear" w:color="auto" w:fill="FFFFFF"/>
              <w:ind w:right="480"/>
              <w:jc w:val="right"/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CC3901" w14:textId="77777777" w:rsidR="0063256B" w:rsidRPr="00E848E9" w:rsidRDefault="0063256B" w:rsidP="00EC5CCE">
            <w:pPr>
              <w:shd w:val="clear" w:color="auto" w:fill="FFFFFF"/>
              <w:ind w:right="245"/>
              <w:jc w:val="right"/>
            </w:pPr>
            <w:r w:rsidRPr="00E848E9">
              <w:rPr>
                <w:spacing w:val="-6"/>
                <w:lang w:val="sr-Cyrl-CS"/>
              </w:rPr>
              <w:t>151-170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3E6BB" w14:textId="77777777" w:rsidR="0063256B" w:rsidRPr="00E848E9" w:rsidRDefault="0063256B" w:rsidP="00EC5CCE">
            <w:pPr>
              <w:shd w:val="clear" w:color="auto" w:fill="FFFFFF"/>
              <w:ind w:left="307"/>
            </w:pPr>
            <w:r w:rsidRPr="00E848E9">
              <w:rPr>
                <w:spacing w:val="-7"/>
                <w:lang w:val="sr-Cyrl-CS"/>
              </w:rPr>
              <w:t>121-150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76814" w14:textId="77777777" w:rsidR="0063256B" w:rsidRPr="00E848E9" w:rsidRDefault="0063256B" w:rsidP="00EC5CCE">
            <w:pPr>
              <w:shd w:val="clear" w:color="auto" w:fill="FFFFFF"/>
              <w:ind w:left="254"/>
            </w:pPr>
            <w:r w:rsidRPr="00E848E9">
              <w:rPr>
                <w:spacing w:val="-6"/>
                <w:lang w:val="sr-Cyrl-CS"/>
              </w:rPr>
              <w:t>91-120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50A06D" w14:textId="77777777" w:rsidR="0063256B" w:rsidRPr="00E848E9" w:rsidRDefault="0063256B" w:rsidP="00EC5CCE">
            <w:pPr>
              <w:shd w:val="clear" w:color="auto" w:fill="FFFFFF"/>
              <w:ind w:left="461"/>
            </w:pPr>
            <w:r w:rsidRPr="00E848E9">
              <w:rPr>
                <w:spacing w:val="-7"/>
                <w:lang w:val="sr-Cyrl-CS"/>
              </w:rPr>
              <w:t>61-90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277BA5" w14:textId="77777777" w:rsidR="0063256B" w:rsidRPr="00E848E9" w:rsidRDefault="0063256B" w:rsidP="00EC5CCE">
            <w:pPr>
              <w:shd w:val="clear" w:color="auto" w:fill="FFFFFF"/>
              <w:ind w:left="307"/>
            </w:pPr>
            <w:r w:rsidRPr="00E848E9">
              <w:rPr>
                <w:spacing w:val="-7"/>
                <w:lang w:val="sr-Cyrl-CS"/>
              </w:rPr>
              <w:t xml:space="preserve">60 </w:t>
            </w:r>
            <w:r w:rsidRPr="00E848E9">
              <w:rPr>
                <w:rFonts w:eastAsia="Times New Roman" w:cs="Times New Roman"/>
                <w:spacing w:val="-7"/>
                <w:lang w:val="sr-Cyrl-CS"/>
              </w:rPr>
              <w:t>и</w:t>
            </w:r>
            <w:r w:rsidRPr="00E848E9">
              <w:rPr>
                <w:rFonts w:eastAsia="Times New Roman"/>
                <w:spacing w:val="-7"/>
                <w:lang w:val="sr-Cyrl-CS"/>
              </w:rPr>
              <w:t xml:space="preserve"> </w:t>
            </w:r>
            <w:r w:rsidRPr="00E848E9">
              <w:rPr>
                <w:rFonts w:eastAsia="Times New Roman" w:cs="Times New Roman"/>
                <w:spacing w:val="-7"/>
                <w:lang w:val="sr-Cyrl-CS"/>
              </w:rPr>
              <w:t>мање</w:t>
            </w:r>
          </w:p>
        </w:tc>
      </w:tr>
    </w:tbl>
    <w:p w14:paraId="2C32872D" w14:textId="77777777" w:rsidR="0063256B" w:rsidRPr="007E4A82" w:rsidRDefault="0063256B" w:rsidP="0063256B">
      <w:pPr>
        <w:spacing w:after="451" w:line="1" w:lineRule="exact"/>
        <w:rPr>
          <w:sz w:val="2"/>
          <w:szCs w:val="2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6"/>
        <w:gridCol w:w="1190"/>
        <w:gridCol w:w="6341"/>
      </w:tblGrid>
      <w:tr w:rsidR="0063256B" w:rsidRPr="007E4A82" w14:paraId="6AE2DD9D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9788A50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105EE50C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2385C9DD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</w:p>
          <w:p w14:paraId="5E9DE838" w14:textId="77777777" w:rsidR="0063256B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  <w:rPr>
                <w:rFonts w:eastAsia="Times New Roman" w:cs="Times New Roman"/>
                <w:color w:val="000000"/>
                <w:spacing w:val="-4"/>
                <w:lang w:val="sr-Cyrl-CS"/>
              </w:rPr>
            </w:pP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Степен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ризика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у</w:t>
            </w:r>
          </w:p>
          <w:p w14:paraId="6AE28A60" w14:textId="77777777" w:rsidR="0063256B" w:rsidRPr="007E4A82" w:rsidRDefault="0063256B" w:rsidP="00EC5CCE">
            <w:pPr>
              <w:shd w:val="clear" w:color="auto" w:fill="FFFFFF"/>
              <w:spacing w:line="230" w:lineRule="exact"/>
              <w:ind w:left="168" w:right="67"/>
              <w:jc w:val="center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односу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на</w:t>
            </w:r>
            <w:r w:rsidRPr="007E4A82">
              <w:rPr>
                <w:rFonts w:eastAsia="Times New Roman"/>
                <w:color w:val="000000"/>
                <w:spacing w:val="-6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 xml:space="preserve">остварени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број</w:t>
            </w:r>
            <w:r w:rsidRPr="007E4A82">
              <w:rPr>
                <w:rFonts w:eastAsia="Times New Roman"/>
                <w:color w:val="000000"/>
                <w:spacing w:val="-4"/>
                <w:lang w:val="sr-Cyrl-CS"/>
              </w:rPr>
              <w:t xml:space="preserve"> </w:t>
            </w:r>
            <w:r w:rsidRPr="007E4A82">
              <w:rPr>
                <w:rFonts w:eastAsia="Times New Roman" w:cs="Times New Roman"/>
                <w:color w:val="000000"/>
                <w:spacing w:val="-4"/>
                <w:lang w:val="sr-Cyrl-CS"/>
              </w:rPr>
              <w:t>бодова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0FE38382" w14:textId="77777777" w:rsidR="0063256B" w:rsidRPr="007E4A82" w:rsidRDefault="0063256B" w:rsidP="00EC5CCE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Критичан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8C4CE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rFonts w:eastAsia="Times New Roman" w:cs="Times New Roman"/>
                <w:noProof/>
                <w:color w:val="000000"/>
                <w:spacing w:val="3"/>
                <w:lang w:val="sr-Cyrl-C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054E18" wp14:editId="5391C76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59055</wp:posOffset>
                      </wp:positionV>
                      <wp:extent cx="120650" cy="120650"/>
                      <wp:effectExtent l="6350" t="13970" r="6350" b="82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BA173" id="Rectangle 2" o:spid="_x0000_s1026" style="position:absolute;margin-left:8.2pt;margin-top:4.65pt;width:9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R/MKuNoAAAAGAQAADwAA&#10;AAAAAAAAAAAAAABgBAAAZHJzL2Rvd25yZXYueG1sUEsFBgAAAAAEAAQA8wAAAGcFAAAAAA==&#10;"/>
                  </w:pict>
                </mc:Fallback>
              </mc:AlternateContent>
            </w:r>
            <w:r w:rsidRPr="007E4A82">
              <w:rPr>
                <w:rFonts w:eastAsia="Times New Roman" w:cs="Times New Roman"/>
                <w:color w:val="000000"/>
                <w:spacing w:val="3"/>
                <w:bdr w:val="single" w:sz="4" w:space="0" w:color="auto"/>
                <w:lang w:val="sr-Cyrl-CS"/>
              </w:rPr>
              <w:t xml:space="preserve">  </w:t>
            </w:r>
          </w:p>
        </w:tc>
      </w:tr>
      <w:tr w:rsidR="0063256B" w:rsidRPr="007E4A82" w14:paraId="6CD7E52C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C5CB484" w14:textId="77777777" w:rsidR="0063256B" w:rsidRPr="007E4A82" w:rsidRDefault="0063256B" w:rsidP="00EC5CCE"/>
          <w:p w14:paraId="2B85F5C2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4D31EA18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Незнатан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E73A9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9CC990" wp14:editId="0BED63CB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44450</wp:posOffset>
                      </wp:positionV>
                      <wp:extent cx="120650" cy="120650"/>
                      <wp:effectExtent l="12700" t="7620" r="9525" b="508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E689C" id="Rectangle 3" o:spid="_x0000_s1026" style="position:absolute;margin-left:7.2pt;margin-top:3.5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+qWMu9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206EE890" w14:textId="77777777" w:rsidTr="0063256B">
        <w:trPr>
          <w:trHeight w:hRule="exact" w:val="394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17FAD77" w14:textId="77777777" w:rsidR="0063256B" w:rsidRPr="007E4A82" w:rsidRDefault="0063256B" w:rsidP="00EC5CCE"/>
          <w:p w14:paraId="0A2E780A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3BFC7E3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Низак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642867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1A2B5A" wp14:editId="5FFDF5E8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42545</wp:posOffset>
                      </wp:positionV>
                      <wp:extent cx="120650" cy="120650"/>
                      <wp:effectExtent l="12700" t="13970" r="9525" b="82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B2FC59" id="Rectangle 4" o:spid="_x0000_s1026" style="position:absolute;margin-left:7.2pt;margin-top:3.35pt;width:9.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VdoiyN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36BA4EE1" w14:textId="77777777" w:rsidTr="0063256B">
        <w:trPr>
          <w:trHeight w:hRule="exact" w:val="403"/>
        </w:trPr>
        <w:tc>
          <w:tcPr>
            <w:tcW w:w="24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DC9A6D" w14:textId="77777777" w:rsidR="0063256B" w:rsidRPr="007E4A82" w:rsidRDefault="0063256B" w:rsidP="00EC5CCE"/>
          <w:p w14:paraId="7F1D37B0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1EEE50F4" w14:textId="77777777" w:rsidR="0063256B" w:rsidRPr="007E4A82" w:rsidRDefault="0063256B" w:rsidP="00EC5CCE">
            <w:pPr>
              <w:shd w:val="clear" w:color="auto" w:fill="FFFFFF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Средњи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A4576A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CFB9CC" wp14:editId="38178BE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59055</wp:posOffset>
                      </wp:positionV>
                      <wp:extent cx="120650" cy="120650"/>
                      <wp:effectExtent l="12700" t="13970" r="9525" b="825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81E48" id="Rectangle 5" o:spid="_x0000_s1026" style="position:absolute;margin-left:7.2pt;margin-top:4.6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/xCRM9oAAAAGAQAADwAA&#10;AAAAAAAAAAAAAABgBAAAZHJzL2Rvd25yZXYueG1sUEsFBgAAAAAEAAQA8wAAAGcFAAAAAA==&#10;"/>
                  </w:pict>
                </mc:Fallback>
              </mc:AlternateContent>
            </w:r>
          </w:p>
        </w:tc>
      </w:tr>
      <w:tr w:rsidR="0063256B" w:rsidRPr="007E4A82" w14:paraId="625EA5F8" w14:textId="77777777" w:rsidTr="0063256B">
        <w:trPr>
          <w:trHeight w:hRule="exact" w:val="432"/>
        </w:trPr>
        <w:tc>
          <w:tcPr>
            <w:tcW w:w="24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70F19F" w14:textId="77777777" w:rsidR="0063256B" w:rsidRPr="007E4A82" w:rsidRDefault="0063256B" w:rsidP="00EC5CCE"/>
          <w:p w14:paraId="1BF2191C" w14:textId="77777777" w:rsidR="0063256B" w:rsidRPr="007E4A82" w:rsidRDefault="0063256B" w:rsidP="00EC5CCE"/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1BA116D" w14:textId="77777777" w:rsidR="0063256B" w:rsidRPr="007E4A82" w:rsidRDefault="0063256B" w:rsidP="00EC5CCE">
            <w:pPr>
              <w:shd w:val="clear" w:color="auto" w:fill="FFFFFF"/>
              <w:ind w:left="5"/>
            </w:pPr>
            <w:r w:rsidRPr="007E4A82">
              <w:rPr>
                <w:rFonts w:eastAsia="Times New Roman" w:cs="Times New Roman"/>
                <w:color w:val="000000"/>
                <w:spacing w:val="-5"/>
                <w:lang w:val="sr-Cyrl-CS"/>
              </w:rPr>
              <w:t>Висок</w:t>
            </w:r>
          </w:p>
        </w:tc>
        <w:tc>
          <w:tcPr>
            <w:tcW w:w="6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B5CA9" w14:textId="77777777" w:rsidR="0063256B" w:rsidRPr="007E4A82" w:rsidRDefault="0063256B" w:rsidP="00EC5CCE">
            <w:pPr>
              <w:shd w:val="clear" w:color="auto" w:fill="FFFFFF"/>
              <w:ind w:left="10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5EA049" wp14:editId="1B381765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50800</wp:posOffset>
                      </wp:positionV>
                      <wp:extent cx="120650" cy="120650"/>
                      <wp:effectExtent l="12700" t="13970" r="9525" b="825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EB106" id="Rectangle 6" o:spid="_x0000_s1026" style="position:absolute;margin-left:7.2pt;margin-top:4pt;width:9.5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"/>
                  </w:pict>
                </mc:Fallback>
              </mc:AlternateContent>
            </w:r>
          </w:p>
        </w:tc>
      </w:tr>
    </w:tbl>
    <w:p w14:paraId="64120E7B" w14:textId="77777777" w:rsidR="0063256B" w:rsidRPr="007E4A82" w:rsidRDefault="0063256B" w:rsidP="0063256B">
      <w:pPr>
        <w:spacing w:after="221" w:line="1" w:lineRule="exact"/>
        <w:rPr>
          <w:sz w:val="2"/>
          <w:szCs w:val="2"/>
        </w:rPr>
      </w:pPr>
    </w:p>
    <w:tbl>
      <w:tblPr>
        <w:tblW w:w="100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4"/>
        <w:gridCol w:w="1267"/>
        <w:gridCol w:w="5499"/>
      </w:tblGrid>
      <w:tr w:rsidR="0063256B" w:rsidRPr="007E4A82" w14:paraId="4B87393C" w14:textId="77777777" w:rsidTr="0063256B">
        <w:trPr>
          <w:trHeight w:hRule="exact" w:val="384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C27A66" w14:textId="77777777" w:rsidR="0063256B" w:rsidRDefault="0063256B" w:rsidP="00EC5CCE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76DE5C3D" w14:textId="77777777" w:rsidR="0063256B" w:rsidRPr="007E4A82" w:rsidRDefault="0063256B" w:rsidP="00EC5CCE">
            <w:pPr>
              <w:shd w:val="clear" w:color="auto" w:fill="FFFFFF"/>
              <w:ind w:left="173"/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4B859169" w14:textId="77777777" w:rsidR="0063256B" w:rsidRPr="007E4A82" w:rsidRDefault="0063256B" w:rsidP="00EC5CCE">
            <w:pPr>
              <w:shd w:val="clear" w:color="auto" w:fill="FFFFFF"/>
              <w:ind w:left="72"/>
            </w:pPr>
            <w:r>
              <w:rPr>
                <w:rFonts w:eastAsia="Times New Roman" w:cs="Times New Roman"/>
                <w:color w:val="000000"/>
                <w:spacing w:val="-8"/>
                <w:lang w:val="sr-Cyrl-CS"/>
              </w:rPr>
              <w:t>Број</w:t>
            </w:r>
          </w:p>
        </w:tc>
        <w:tc>
          <w:tcPr>
            <w:tcW w:w="5499" w:type="dxa"/>
            <w:shd w:val="clear" w:color="auto" w:fill="FFFFFF"/>
          </w:tcPr>
          <w:p w14:paraId="5E284FB8" w14:textId="77777777" w:rsidR="0063256B" w:rsidRPr="007E4A82" w:rsidRDefault="0063256B" w:rsidP="00EC5CCE">
            <w:pPr>
              <w:shd w:val="clear" w:color="auto" w:fill="FFFFFF"/>
            </w:pPr>
          </w:p>
        </w:tc>
      </w:tr>
      <w:tr w:rsidR="0063256B" w:rsidRPr="007E4A82" w14:paraId="32524502" w14:textId="77777777" w:rsidTr="0063256B">
        <w:trPr>
          <w:trHeight w:hRule="exact" w:val="374"/>
        </w:trPr>
        <w:tc>
          <w:tcPr>
            <w:tcW w:w="3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AB8226" w14:textId="77777777" w:rsidR="0063256B" w:rsidRDefault="0063256B" w:rsidP="00EC5CCE">
            <w:pPr>
              <w:shd w:val="clear" w:color="auto" w:fill="FFFFFF"/>
              <w:ind w:left="173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Контролна листа сачињена</w:t>
            </w:r>
          </w:p>
          <w:p w14:paraId="57ACACFE" w14:textId="77777777" w:rsidR="0063256B" w:rsidRPr="007E4A82" w:rsidRDefault="0063256B" w:rsidP="00EC5CCE"/>
          <w:p w14:paraId="1675672A" w14:textId="77777777" w:rsidR="0063256B" w:rsidRPr="007E4A82" w:rsidRDefault="0063256B" w:rsidP="00EC5CCE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31037666" w14:textId="77777777" w:rsidR="0063256B" w:rsidRPr="007E4A82" w:rsidRDefault="0063256B" w:rsidP="00EC5CCE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6"/>
                <w:lang w:val="sr-Cyrl-CS"/>
              </w:rPr>
              <w:t>Датум</w:t>
            </w:r>
          </w:p>
        </w:tc>
        <w:tc>
          <w:tcPr>
            <w:tcW w:w="5499" w:type="dxa"/>
            <w:shd w:val="clear" w:color="auto" w:fill="FFFFFF"/>
          </w:tcPr>
          <w:p w14:paraId="6CE1ED1C" w14:textId="77777777" w:rsidR="0063256B" w:rsidRPr="007E4A82" w:rsidRDefault="0063256B" w:rsidP="00EC5CCE">
            <w:pPr>
              <w:shd w:val="clear" w:color="auto" w:fill="FFFFFF"/>
            </w:pPr>
          </w:p>
        </w:tc>
      </w:tr>
      <w:tr w:rsidR="0063256B" w:rsidRPr="007E4A82" w14:paraId="0173B493" w14:textId="77777777" w:rsidTr="0063256B">
        <w:trPr>
          <w:trHeight w:hRule="exact" w:val="403"/>
        </w:trPr>
        <w:tc>
          <w:tcPr>
            <w:tcW w:w="3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E1EB1" w14:textId="77777777" w:rsidR="0063256B" w:rsidRPr="007E4A82" w:rsidRDefault="0063256B" w:rsidP="00EC5CCE"/>
          <w:p w14:paraId="195C3249" w14:textId="77777777" w:rsidR="0063256B" w:rsidRPr="007E4A82" w:rsidRDefault="0063256B" w:rsidP="00EC5CCE"/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14:paraId="0101E707" w14:textId="77777777" w:rsidR="0063256B" w:rsidRPr="007E4A82" w:rsidRDefault="0063256B" w:rsidP="00EC5CCE">
            <w:pPr>
              <w:shd w:val="clear" w:color="auto" w:fill="FFFFFF"/>
              <w:ind w:left="82"/>
            </w:pPr>
            <w:r w:rsidRPr="007E4A82">
              <w:rPr>
                <w:rFonts w:eastAsia="Times New Roman" w:cs="Times New Roman"/>
                <w:color w:val="000000"/>
                <w:spacing w:val="-7"/>
                <w:lang w:val="sr-Cyrl-CS"/>
              </w:rPr>
              <w:t>Време</w:t>
            </w:r>
          </w:p>
        </w:tc>
        <w:tc>
          <w:tcPr>
            <w:tcW w:w="5499" w:type="dxa"/>
            <w:shd w:val="clear" w:color="auto" w:fill="FFFFFF"/>
          </w:tcPr>
          <w:p w14:paraId="4108961D" w14:textId="77777777" w:rsidR="0063256B" w:rsidRPr="007E4A82" w:rsidRDefault="0063256B" w:rsidP="00EC5CCE">
            <w:pPr>
              <w:shd w:val="clear" w:color="auto" w:fill="FFFFFF"/>
            </w:pPr>
          </w:p>
        </w:tc>
      </w:tr>
    </w:tbl>
    <w:p w14:paraId="4558F942" w14:textId="77777777" w:rsidR="0063256B" w:rsidRDefault="0063256B" w:rsidP="0063256B"/>
    <w:p w14:paraId="0540C520" w14:textId="77777777" w:rsidR="0063256B" w:rsidRDefault="0063256B" w:rsidP="0063256B">
      <w:pPr>
        <w:shd w:val="clear" w:color="auto" w:fill="FFFFFF"/>
        <w:rPr>
          <w:rFonts w:eastAsia="Times New Roman" w:cs="Times New Roman"/>
          <w:color w:val="000000"/>
          <w:spacing w:val="-3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256B" w14:paraId="1CE65110" w14:textId="77777777" w:rsidTr="0063256B">
        <w:tc>
          <w:tcPr>
            <w:tcW w:w="3116" w:type="dxa"/>
          </w:tcPr>
          <w:p w14:paraId="2A7CA183" w14:textId="259789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НАДЗИРАНИ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СУБЈЕКАТ</w:t>
            </w:r>
          </w:p>
          <w:p w14:paraId="41814E88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0A4CEC4B" w14:textId="77777777" w:rsidR="0063256B" w:rsidRDefault="0063256B" w:rsidP="0063256B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____________________</w:t>
            </w:r>
          </w:p>
          <w:p w14:paraId="5B53FEF9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  <w:tc>
          <w:tcPr>
            <w:tcW w:w="3117" w:type="dxa"/>
          </w:tcPr>
          <w:p w14:paraId="129B97BD" w14:textId="77777777" w:rsidR="0063256B" w:rsidRDefault="0063256B" w:rsidP="0063256B">
            <w:pPr>
              <w:shd w:val="clear" w:color="auto" w:fill="FFFFFF"/>
              <w:jc w:val="center"/>
            </w:pPr>
            <w:r>
              <w:rPr>
                <w:rFonts w:eastAsia="Times New Roman" w:cs="Times New Roman"/>
                <w:color w:val="000000"/>
                <w:spacing w:val="-9"/>
                <w:lang w:val="sr-Cyrl-CS"/>
              </w:rPr>
              <w:t>М</w:t>
            </w:r>
            <w:r>
              <w:rPr>
                <w:rFonts w:eastAsia="Times New Roman"/>
                <w:color w:val="000000"/>
                <w:spacing w:val="-9"/>
                <w:lang w:val="sr-Cyrl-CS"/>
              </w:rPr>
              <w:t>.</w:t>
            </w:r>
            <w:r>
              <w:rPr>
                <w:rFonts w:eastAsia="Times New Roman" w:cs="Times New Roman"/>
                <w:color w:val="000000"/>
                <w:spacing w:val="-9"/>
                <w:lang w:val="sr-Cyrl-CS"/>
              </w:rPr>
              <w:t>П</w:t>
            </w:r>
            <w:r>
              <w:rPr>
                <w:rFonts w:eastAsia="Times New Roman"/>
                <w:color w:val="000000"/>
                <w:spacing w:val="-9"/>
                <w:lang w:val="sr-Cyrl-CS"/>
              </w:rPr>
              <w:t>.</w:t>
            </w:r>
          </w:p>
          <w:p w14:paraId="40696E93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  <w:tc>
          <w:tcPr>
            <w:tcW w:w="3117" w:type="dxa"/>
          </w:tcPr>
          <w:p w14:paraId="34B4592A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САОБРАЋАЈНИ</w:t>
            </w:r>
            <w:r>
              <w:rPr>
                <w:rFonts w:eastAsia="Times New Roman"/>
                <w:color w:val="000000"/>
                <w:spacing w:val="-3"/>
                <w:lang w:val="sr-Cyrl-CS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ИНСПЕКТОР</w:t>
            </w:r>
          </w:p>
          <w:p w14:paraId="05CD6592" w14:textId="77777777" w:rsidR="0063256B" w:rsidRDefault="0063256B" w:rsidP="0063256B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  <w:p w14:paraId="33BE4631" w14:textId="77777777" w:rsidR="0063256B" w:rsidRDefault="0063256B" w:rsidP="0063256B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3"/>
                <w:lang w:val="sr-Cyrl-CS"/>
              </w:rPr>
              <w:t>_________________________</w:t>
            </w:r>
          </w:p>
          <w:p w14:paraId="27C3C842" w14:textId="77777777" w:rsidR="0063256B" w:rsidRDefault="0063256B" w:rsidP="0063256B">
            <w:pPr>
              <w:rPr>
                <w:rFonts w:eastAsia="Times New Roman" w:cs="Times New Roman"/>
                <w:color w:val="000000"/>
                <w:spacing w:val="-3"/>
                <w:lang w:val="sr-Cyrl-CS"/>
              </w:rPr>
            </w:pPr>
          </w:p>
        </w:tc>
      </w:tr>
    </w:tbl>
    <w:p w14:paraId="72A248D6" w14:textId="77777777" w:rsidR="0063256B" w:rsidRDefault="0063256B" w:rsidP="0063256B">
      <w:pPr>
        <w:shd w:val="clear" w:color="auto" w:fill="FFFFFF"/>
      </w:pPr>
    </w:p>
    <w:p w14:paraId="644B98E2" w14:textId="77777777" w:rsidR="0063256B" w:rsidRDefault="0063256B" w:rsidP="0063256B">
      <w:pPr>
        <w:shd w:val="clear" w:color="auto" w:fill="FFFFFF"/>
      </w:pPr>
    </w:p>
    <w:p w14:paraId="4334F14A" w14:textId="77777777" w:rsidR="0063256B" w:rsidRDefault="0063256B" w:rsidP="0063256B">
      <w:pPr>
        <w:shd w:val="clear" w:color="auto" w:fill="FFFFFF"/>
      </w:pPr>
    </w:p>
    <w:p w14:paraId="6EA41BC0" w14:textId="77777777" w:rsidR="0063256B" w:rsidRDefault="0063256B" w:rsidP="0063256B">
      <w:pPr>
        <w:tabs>
          <w:tab w:val="left" w:pos="1106"/>
        </w:tabs>
      </w:pPr>
    </w:p>
    <w:sectPr w:rsidR="0063256B" w:rsidSect="0063256B"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1B"/>
    <w:rsid w:val="0063256B"/>
    <w:rsid w:val="00AD4B1B"/>
    <w:rsid w:val="00D03C4D"/>
    <w:rsid w:val="00D66B67"/>
    <w:rsid w:val="00F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B3360"/>
  <w15:chartTrackingRefBased/>
  <w15:docId w15:val="{CC3A83F7-7EA1-4791-A52C-BA46A7E7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5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Stančev</dc:creator>
  <cp:keywords/>
  <dc:description/>
  <cp:lastModifiedBy>Tamara Stančev</cp:lastModifiedBy>
  <cp:revision>2</cp:revision>
  <dcterms:created xsi:type="dcterms:W3CDTF">2023-02-22T08:37:00Z</dcterms:created>
  <dcterms:modified xsi:type="dcterms:W3CDTF">2023-02-22T08:37:00Z</dcterms:modified>
</cp:coreProperties>
</file>