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1B1414" w14:textId="77777777" w:rsidR="003A1346" w:rsidRDefault="003A1346" w:rsidP="0017198F"/>
    <w:p w14:paraId="69DE160F" w14:textId="77777777" w:rsidR="003A1346" w:rsidRDefault="00262E8E" w:rsidP="0017198F">
      <w:pPr>
        <w:rPr>
          <w:color w:val="000000"/>
        </w:rPr>
      </w:pPr>
      <w:r>
        <w:rPr>
          <w:noProof/>
        </w:rPr>
        <mc:AlternateContent>
          <mc:Choice Requires="wps">
            <w:drawing>
              <wp:anchor distT="0" distB="0" distL="182880" distR="182880" simplePos="0" relativeHeight="251658240" behindDoc="0" locked="0" layoutInCell="1" hidden="0" allowOverlap="1" wp14:anchorId="1B9FD77B" wp14:editId="5E1A4D31">
                <wp:simplePos x="0" y="0"/>
                <wp:positionH relativeFrom="margin">
                  <wp:posOffset>481013</wp:posOffset>
                </wp:positionH>
                <wp:positionV relativeFrom="page">
                  <wp:posOffset>5338763</wp:posOffset>
                </wp:positionV>
                <wp:extent cx="5229225" cy="3067050"/>
                <wp:effectExtent l="0" t="0" r="0" b="0"/>
                <wp:wrapSquare wrapText="bothSides" distT="0" distB="0" distL="182880" distR="182880"/>
                <wp:docPr id="416337928" name="Rectangle 416337928"/>
                <wp:cNvGraphicFramePr/>
                <a:graphic xmlns:a="http://schemas.openxmlformats.org/drawingml/2006/main">
                  <a:graphicData uri="http://schemas.microsoft.com/office/word/2010/wordprocessingShape">
                    <wps:wsp>
                      <wps:cNvSpPr/>
                      <wps:spPr>
                        <a:xfrm>
                          <a:off x="2736150" y="2251238"/>
                          <a:ext cx="5219700" cy="3057525"/>
                        </a:xfrm>
                        <a:prstGeom prst="rect">
                          <a:avLst/>
                        </a:prstGeom>
                        <a:noFill/>
                        <a:ln>
                          <a:noFill/>
                        </a:ln>
                      </wps:spPr>
                      <wps:txbx>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Default="00262E8E">
                            <w:pPr>
                              <w:spacing w:before="80" w:after="40" w:line="240" w:lineRule="auto"/>
                              <w:textDirection w:val="btLr"/>
                            </w:pPr>
                            <w:r>
                              <w:rPr>
                                <w:rFonts w:ascii="Arial" w:eastAsia="Arial" w:hAnsi="Arial" w:cs="Arial"/>
                                <w:smallCaps/>
                                <w:color w:val="1F3864"/>
                                <w:sz w:val="28"/>
                              </w:rPr>
                              <w:t>ПОТПРОЈЕКАТ</w:t>
                            </w:r>
                          </w:p>
                          <w:p w14:paraId="63895EBC" w14:textId="3EB9991F" w:rsidR="003A1346" w:rsidRDefault="00262E8E">
                            <w:pPr>
                              <w:spacing w:before="80" w:after="40" w:line="240" w:lineRule="auto"/>
                              <w:textDirection w:val="btLr"/>
                            </w:pPr>
                            <w:r>
                              <w:rPr>
                                <w:rFonts w:ascii="Arial" w:eastAsia="Arial" w:hAnsi="Arial" w:cs="Arial"/>
                                <w:smallCaps/>
                                <w:color w:val="1F3864"/>
                                <w:sz w:val="28"/>
                              </w:rPr>
                              <w:t xml:space="preserve"> „</w:t>
                            </w:r>
                            <w:r w:rsidR="002A6F93" w:rsidRPr="002A6F93">
                              <w:rPr>
                                <w:rFonts w:ascii="Arial" w:eastAsia="Arial" w:hAnsi="Arial" w:cs="Arial"/>
                                <w:smallCaps/>
                                <w:color w:val="1F3864"/>
                                <w:sz w:val="28"/>
                              </w:rPr>
                              <w:t>РЕКОНСТРУКЦИЈА КАРАЂОРЂЕВЕ УЛИЦЕ У СМЕДЕРЕВУ</w:t>
                            </w:r>
                            <w:r>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6282A6FA" w:rsidR="003A1346" w:rsidRDefault="00262E8E">
                            <w:pPr>
                              <w:spacing w:line="258" w:lineRule="auto"/>
                              <w:textDirection w:val="btLr"/>
                            </w:pPr>
                            <w:r>
                              <w:rPr>
                                <w:b/>
                                <w:color w:val="000000"/>
                                <w:sz w:val="28"/>
                              </w:rPr>
                              <w:t xml:space="preserve">ОПШТИНА </w:t>
                            </w:r>
                            <w:r w:rsidR="0076538E">
                              <w:rPr>
                                <w:b/>
                                <w:color w:val="000000"/>
                                <w:sz w:val="28"/>
                              </w:rPr>
                              <w:t>СМЕДЕРЕВО</w:t>
                            </w:r>
                            <w:r>
                              <w:rPr>
                                <w:b/>
                                <w:color w:val="000000"/>
                                <w:sz w:val="28"/>
                              </w:rPr>
                              <w:t xml:space="preserve">  </w:t>
                            </w:r>
                          </w:p>
                        </w:txbxContent>
                      </wps:txbx>
                      <wps:bodyPr spcFirstLastPara="1" wrap="square" lIns="0" tIns="0" rIns="0" bIns="0" anchor="t" anchorCtr="0">
                        <a:noAutofit/>
                      </wps:bodyPr>
                    </wps:wsp>
                  </a:graphicData>
                </a:graphic>
              </wp:anchor>
            </w:drawing>
          </mc:Choice>
          <mc:Fallback>
            <w:pict>
              <v:rect w14:anchorId="1B9FD77B" id="Rectangle 416337928" o:spid="_x0000_s1026" style="position:absolute;margin-left:37.9pt;margin-top:420.4pt;width:411.75pt;height:241.5pt;z-index:251658240;visibility:visible;mso-wrap-style:square;mso-wrap-distance-left:14.4pt;mso-wrap-distance-top:0;mso-wrap-distance-right:14.4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" filled="f" stroked="f">
                <v:textbox inset="0,0,0,0">
                  <w:txbxContent>
                    <w:p w14:paraId="1CD2A9ED" w14:textId="77777777" w:rsidR="003A1346" w:rsidRDefault="00262E8E">
                      <w:pPr>
                        <w:spacing w:before="40" w:after="560" w:line="215" w:lineRule="auto"/>
                        <w:textDirection w:val="btLr"/>
                      </w:pPr>
                      <w:r>
                        <w:rPr>
                          <w:rFonts w:ascii="Arial" w:eastAsia="Arial" w:hAnsi="Arial" w:cs="Arial"/>
                          <w:color w:val="5B9BD5"/>
                          <w:sz w:val="40"/>
                        </w:rPr>
                        <w:t>План укључивања заинтересованих страна</w:t>
                      </w:r>
                    </w:p>
                    <w:p w14:paraId="58CDA03E" w14:textId="77777777" w:rsidR="003A1346" w:rsidRDefault="00262E8E">
                      <w:pPr>
                        <w:spacing w:before="80" w:after="40" w:line="240" w:lineRule="auto"/>
                        <w:textDirection w:val="btLr"/>
                      </w:pPr>
                      <w:r>
                        <w:rPr>
                          <w:rFonts w:ascii="Arial" w:eastAsia="Arial" w:hAnsi="Arial" w:cs="Arial"/>
                          <w:smallCaps/>
                          <w:color w:val="1F3864"/>
                          <w:sz w:val="28"/>
                        </w:rPr>
                        <w:t>ПОТПРОЈЕКАТ</w:t>
                      </w:r>
                    </w:p>
                    <w:p w14:paraId="63895EBC" w14:textId="3EB9991F" w:rsidR="003A1346" w:rsidRDefault="00262E8E">
                      <w:pPr>
                        <w:spacing w:before="80" w:after="40" w:line="240" w:lineRule="auto"/>
                        <w:textDirection w:val="btLr"/>
                      </w:pPr>
                      <w:r>
                        <w:rPr>
                          <w:rFonts w:ascii="Arial" w:eastAsia="Arial" w:hAnsi="Arial" w:cs="Arial"/>
                          <w:smallCaps/>
                          <w:color w:val="1F3864"/>
                          <w:sz w:val="28"/>
                        </w:rPr>
                        <w:t xml:space="preserve"> „</w:t>
                      </w:r>
                      <w:r w:rsidR="002A6F93" w:rsidRPr="002A6F93">
                        <w:rPr>
                          <w:rFonts w:ascii="Arial" w:eastAsia="Arial" w:hAnsi="Arial" w:cs="Arial"/>
                          <w:smallCaps/>
                          <w:color w:val="1F3864"/>
                          <w:sz w:val="28"/>
                        </w:rPr>
                        <w:t>РЕКОНСТРУКЦИЈА КАРАЂОРЂЕВЕ УЛИЦЕ У СМЕДЕРЕВУ</w:t>
                      </w:r>
                      <w:r>
                        <w:rPr>
                          <w:rFonts w:ascii="Arial" w:eastAsia="Arial" w:hAnsi="Arial" w:cs="Arial"/>
                          <w:smallCaps/>
                          <w:color w:val="1F3864"/>
                          <w:sz w:val="28"/>
                        </w:rPr>
                        <w:t>“</w:t>
                      </w:r>
                    </w:p>
                    <w:p w14:paraId="280447F0" w14:textId="77777777" w:rsidR="003A1346" w:rsidRDefault="003A1346">
                      <w:pPr>
                        <w:spacing w:before="80" w:after="40" w:line="240" w:lineRule="auto"/>
                        <w:textDirection w:val="btLr"/>
                      </w:pPr>
                    </w:p>
                    <w:p w14:paraId="47487C68" w14:textId="6282A6FA" w:rsidR="003A1346" w:rsidRDefault="00262E8E">
                      <w:pPr>
                        <w:spacing w:line="258" w:lineRule="auto"/>
                        <w:textDirection w:val="btLr"/>
                      </w:pPr>
                      <w:r>
                        <w:rPr>
                          <w:b/>
                          <w:color w:val="000000"/>
                          <w:sz w:val="28"/>
                        </w:rPr>
                        <w:t xml:space="preserve">ОПШТИНА </w:t>
                      </w:r>
                      <w:r w:rsidR="0076538E">
                        <w:rPr>
                          <w:b/>
                          <w:color w:val="000000"/>
                          <w:sz w:val="28"/>
                        </w:rPr>
                        <w:t>СМЕДЕРЕВО</w:t>
                      </w:r>
                      <w:r>
                        <w:rPr>
                          <w:b/>
                          <w:color w:val="000000"/>
                          <w:sz w:val="28"/>
                        </w:rPr>
                        <w:t xml:space="preserve">  </w:t>
                      </w:r>
                    </w:p>
                  </w:txbxContent>
                </v:textbox>
                <w10:wrap type="square" anchorx="margin" anchory="page"/>
              </v:rect>
            </w:pict>
          </mc:Fallback>
        </mc:AlternateContent>
      </w:r>
      <w:r>
        <w:rPr>
          <w:noProof/>
        </w:rPr>
        <mc:AlternateContent>
          <mc:Choice Requires="wps">
            <w:drawing>
              <wp:anchor distT="0" distB="0" distL="114300" distR="114300" simplePos="0" relativeHeight="251659264" behindDoc="0" locked="0" layoutInCell="1" hidden="0" allowOverlap="1" wp14:anchorId="321043E4" wp14:editId="35095BAB">
                <wp:simplePos x="0" y="0"/>
                <wp:positionH relativeFrom="margin">
                  <wp:align>right</wp:align>
                </wp:positionH>
                <wp:positionV relativeFrom="page">
                  <wp:posOffset>226378</wp:posOffset>
                </wp:positionV>
                <wp:extent cx="603885" cy="997077"/>
                <wp:effectExtent l="0" t="0" r="0" b="0"/>
                <wp:wrapNone/>
                <wp:docPr id="416337927" name="Rectangle 416337927"/>
                <wp:cNvGraphicFramePr/>
                <a:graphic xmlns:a="http://schemas.openxmlformats.org/drawingml/2006/main">
                  <a:graphicData uri="http://schemas.microsoft.com/office/word/2010/wordprocessingShape">
                    <wps:wsp>
                      <wps:cNvSpPr/>
                      <wps:spPr>
                        <a:xfrm>
                          <a:off x="5048820" y="3286224"/>
                          <a:ext cx="594360" cy="987552"/>
                        </a:xfrm>
                        <a:prstGeom prst="rect">
                          <a:avLst/>
                        </a:prstGeom>
                        <a:solidFill>
                          <a:schemeClr val="accent1"/>
                        </a:solidFill>
                        <a:ln>
                          <a:noFill/>
                        </a:ln>
                      </wps:spPr>
                      <wps:txbx>
                        <w:txbxContent>
                          <w:p w14:paraId="2D2EAB83" w14:textId="77777777" w:rsidR="003A1346" w:rsidRDefault="00262E8E">
                            <w:pPr>
                              <w:spacing w:after="0" w:line="240" w:lineRule="auto"/>
                              <w:jc w:val="right"/>
                              <w:textDirection w:val="btLr"/>
                            </w:pPr>
                            <w:r>
                              <w:rPr>
                                <w:rFonts w:ascii="Arial" w:eastAsia="Arial" w:hAnsi="Arial" w:cs="Arial"/>
                                <w:color w:val="FFFFFF"/>
                                <w:sz w:val="24"/>
                              </w:rPr>
                              <w:t>2024</w:t>
                            </w:r>
                          </w:p>
                        </w:txbxContent>
                      </wps:txbx>
                      <wps:bodyPr spcFirstLastPara="1" wrap="square" lIns="45700" tIns="45700" rIns="45700" bIns="45700" anchor="b" anchorCtr="0">
                        <a:noAutofit/>
                      </wps:bodyPr>
                    </wps:wsp>
                  </a:graphicData>
                </a:graphic>
              </wp:anchor>
            </w:drawing>
          </mc:Choice>
          <mc:Fallback>
            <w:pict>
              <v:rect w14:anchorId="321043E4" id="Rectangle 416337927" o:spid="_x0000_s1027" style="position:absolute;margin-left:-3.65pt;margin-top:17.85pt;width:47.55pt;height:78.5pt;z-index:251659264;visibility:visible;mso-wrap-style:square;mso-wrap-distance-left:9pt;mso-wrap-distance-top:0;mso-wrap-distance-right:9pt;mso-wrap-distance-bottom:0;mso-position-horizontal:right;mso-position-horizontal-relative:margin;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" fillcolor="#5b9bd5 [3204]" stroked="f">
                <v:textbox inset="1.2694mm,1.2694mm,1.2694mm,1.2694mm">
                  <w:txbxContent>
                    <w:p w14:paraId="2D2EAB83" w14:textId="77777777" w:rsidR="003A1346" w:rsidRDefault="00262E8E">
                      <w:pPr>
                        <w:spacing w:after="0" w:line="240" w:lineRule="auto"/>
                        <w:jc w:val="right"/>
                        <w:textDirection w:val="btLr"/>
                      </w:pPr>
                      <w:r>
                        <w:rPr>
                          <w:rFonts w:ascii="Arial" w:eastAsia="Arial" w:hAnsi="Arial" w:cs="Arial"/>
                          <w:color w:val="FFFFFF"/>
                          <w:sz w:val="24"/>
                        </w:rPr>
                        <w:t>2024</w:t>
                      </w:r>
                    </w:p>
                  </w:txbxContent>
                </v:textbox>
                <w10:wrap anchorx="margin" anchory="page"/>
              </v:rect>
            </w:pict>
          </mc:Fallback>
        </mc:AlternateContent>
      </w:r>
      <w:r>
        <w:br w:type="page"/>
      </w:r>
    </w:p>
    <w:p w14:paraId="080132A4" w14:textId="77777777" w:rsidR="003A1346" w:rsidRDefault="003A1346" w:rsidP="0017198F">
      <w:pPr>
        <w:rPr>
          <w:color w:val="000000"/>
        </w:rPr>
      </w:pPr>
    </w:p>
    <w:p w14:paraId="3100745A" w14:textId="77777777" w:rsidR="003A1346" w:rsidRDefault="00262E8E" w:rsidP="0017198F">
      <w:pPr>
        <w:keepNext/>
        <w:keepLines/>
        <w:pBdr>
          <w:top w:val="nil"/>
          <w:left w:val="nil"/>
          <w:bottom w:val="nil"/>
          <w:right w:val="nil"/>
          <w:between w:val="nil"/>
        </w:pBdr>
        <w:tabs>
          <w:tab w:val="left" w:pos="360"/>
        </w:tabs>
        <w:spacing w:before="240" w:after="0"/>
        <w:ind w:left="360" w:hanging="360"/>
        <w:rPr>
          <w:b/>
          <w:color w:val="2F5496"/>
          <w:sz w:val="24"/>
          <w:szCs w:val="24"/>
          <w:u w:val="single"/>
        </w:rPr>
      </w:pPr>
      <w:r>
        <w:rPr>
          <w:b/>
          <w:color w:val="2F5496"/>
          <w:sz w:val="24"/>
          <w:szCs w:val="24"/>
          <w:u w:val="single"/>
        </w:rPr>
        <w:t>Садржај</w:t>
      </w:r>
    </w:p>
    <w:p w14:paraId="797C7210" w14:textId="77777777" w:rsidR="003A1346" w:rsidRDefault="003A1346" w:rsidP="0017198F"/>
    <w:sdt>
      <w:sdtPr>
        <w:id w:val="-1081221471"/>
        <w:docPartObj>
          <w:docPartGallery w:val="Table of Contents"/>
          <w:docPartUnique/>
        </w:docPartObj>
      </w:sdtPr>
      <w:sdtEndPr/>
      <w:sdtContent>
        <w:p w14:paraId="3630DA0E" w14:textId="77777777" w:rsidR="003A1346" w:rsidRDefault="00262E8E" w:rsidP="0017198F">
          <w:pPr>
            <w:pBdr>
              <w:top w:val="nil"/>
              <w:left w:val="nil"/>
              <w:bottom w:val="nil"/>
              <w:right w:val="nil"/>
              <w:between w:val="nil"/>
            </w:pBdr>
            <w:tabs>
              <w:tab w:val="right" w:leader="dot" w:pos="10070"/>
            </w:tabs>
            <w:spacing w:after="100"/>
            <w:ind w:left="440"/>
            <w:rPr>
              <w:color w:val="000000"/>
            </w:rPr>
          </w:pPr>
          <w:r>
            <w:fldChar w:fldCharType="begin"/>
          </w:r>
          <w:r>
            <w:instrText xml:space="preserve"> TOC \h \u \z \t "Heading 1,1,Heading 2,2,Heading 3,3,"</w:instrText>
          </w:r>
          <w:r>
            <w:fldChar w:fldCharType="separate"/>
          </w:r>
          <w:hyperlink w:anchor="_heading=h.30j0zll">
            <w:r w:rsidR="003A1346">
              <w:rPr>
                <w:color w:val="000000"/>
              </w:rPr>
              <w:t>Списак скраћеница</w:t>
            </w:r>
            <w:r w:rsidR="003A1346">
              <w:rPr>
                <w:color w:val="000000"/>
              </w:rPr>
              <w:tab/>
              <w:t>1</w:t>
            </w:r>
          </w:hyperlink>
        </w:p>
        <w:p w14:paraId="0B2A29E0"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1fob9te">
            <w:r>
              <w:rPr>
                <w:b/>
                <w:color w:val="000000"/>
              </w:rPr>
              <w:t>I.</w:t>
            </w:r>
          </w:hyperlink>
          <w:hyperlink w:anchor="_heading=h.1fob9te">
            <w:r>
              <w:rPr>
                <w:color w:val="000000"/>
              </w:rPr>
              <w:tab/>
            </w:r>
          </w:hyperlink>
          <w:r w:rsidR="00262E8E">
            <w:fldChar w:fldCharType="begin"/>
          </w:r>
          <w:r w:rsidR="00262E8E">
            <w:instrText xml:space="preserve"> PAGEREF _heading=h.1fob9te \h </w:instrText>
          </w:r>
          <w:r w:rsidR="00262E8E">
            <w:fldChar w:fldCharType="separate"/>
          </w:r>
          <w:r w:rsidR="00262E8E">
            <w:rPr>
              <w:b/>
              <w:color w:val="000000"/>
            </w:rPr>
            <w:t>Увод</w:t>
          </w:r>
          <w:r w:rsidR="00262E8E">
            <w:rPr>
              <w:color w:val="000000"/>
            </w:rPr>
            <w:tab/>
            <w:t>1</w:t>
          </w:r>
          <w:r w:rsidR="00262E8E">
            <w:fldChar w:fldCharType="end"/>
          </w:r>
        </w:p>
        <w:bookmarkStart w:id="0" w:name="_heading=h.gjdgxs" w:colFirst="0" w:colLast="0"/>
        <w:bookmarkEnd w:id="0"/>
        <w:p w14:paraId="6B95213B" w14:textId="2C7CC2C4" w:rsidR="003A1346" w:rsidRDefault="00262E8E" w:rsidP="0017198F">
          <w:pPr>
            <w:pBdr>
              <w:top w:val="nil"/>
              <w:left w:val="nil"/>
              <w:bottom w:val="nil"/>
              <w:right w:val="nil"/>
              <w:between w:val="nil"/>
            </w:pBdr>
            <w:tabs>
              <w:tab w:val="right" w:leader="dot" w:pos="10070"/>
            </w:tabs>
            <w:spacing w:after="100"/>
            <w:ind w:left="220"/>
            <w:rPr>
              <w:color w:val="000000"/>
            </w:rPr>
          </w:pPr>
          <w:r>
            <w:fldChar w:fldCharType="begin"/>
          </w:r>
          <w:r>
            <w:instrText>HYPERLINK \l "_heading=h.3znysh7" \h</w:instrText>
          </w:r>
          <w:r>
            <w:fldChar w:fldCharType="separate"/>
          </w:r>
          <w:r>
            <w:rPr>
              <w:color w:val="000000"/>
            </w:rPr>
            <w:t>Потпројекат: „</w:t>
          </w:r>
          <w:r w:rsidR="007D1D12" w:rsidRPr="007D1D12">
            <w:rPr>
              <w:color w:val="000000"/>
            </w:rPr>
            <w:t>Реконструкција Карађорђеве улице у Смедереву</w:t>
          </w:r>
          <w:r>
            <w:rPr>
              <w:color w:val="000000"/>
            </w:rPr>
            <w:t>“</w:t>
          </w:r>
          <w:r>
            <w:rPr>
              <w:color w:val="000000"/>
            </w:rPr>
            <w:tab/>
            <w:t>1</w:t>
          </w:r>
          <w:r>
            <w:fldChar w:fldCharType="end"/>
          </w:r>
        </w:p>
        <w:p w14:paraId="5328D0BD" w14:textId="77777777" w:rsidR="003A1346" w:rsidRDefault="003A1346" w:rsidP="0017198F">
          <w:pPr>
            <w:pBdr>
              <w:top w:val="nil"/>
              <w:left w:val="nil"/>
              <w:bottom w:val="nil"/>
              <w:right w:val="nil"/>
              <w:between w:val="nil"/>
            </w:pBdr>
            <w:tabs>
              <w:tab w:val="right" w:leader="dot" w:pos="10070"/>
            </w:tabs>
            <w:spacing w:after="100"/>
            <w:ind w:left="220"/>
            <w:rPr>
              <w:color w:val="000000"/>
            </w:rPr>
          </w:pPr>
          <w:hyperlink w:anchor="_heading=h.2et92p0">
            <w:r>
              <w:rPr>
                <w:color w:val="000000"/>
              </w:rPr>
              <w:t>Сврха ангажмана заинтересованих страна:</w:t>
            </w:r>
            <w:r>
              <w:rPr>
                <w:color w:val="000000"/>
              </w:rPr>
              <w:tab/>
              <w:t>2</w:t>
            </w:r>
          </w:hyperlink>
        </w:p>
        <w:p w14:paraId="5FDCC9AF"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tyjcwt">
            <w:r>
              <w:rPr>
                <w:b/>
                <w:color w:val="000000"/>
              </w:rPr>
              <w:t>II.</w:t>
            </w:r>
          </w:hyperlink>
          <w:hyperlink w:anchor="_heading=h.tyjcwt">
            <w:r>
              <w:rPr>
                <w:color w:val="000000"/>
              </w:rPr>
              <w:tab/>
            </w:r>
          </w:hyperlink>
          <w:r w:rsidR="00262E8E">
            <w:fldChar w:fldCharType="begin"/>
          </w:r>
          <w:r w:rsidR="00262E8E">
            <w:instrText xml:space="preserve"> PAGEREF _heading=h.tyjcwt \h </w:instrText>
          </w:r>
          <w:r w:rsidR="00262E8E">
            <w:fldChar w:fldCharType="separate"/>
          </w:r>
          <w:r w:rsidR="00262E8E">
            <w:rPr>
              <w:b/>
              <w:color w:val="000000"/>
            </w:rPr>
            <w:t>Идентификација заинтересованих страна:</w:t>
          </w:r>
          <w:r w:rsidR="00262E8E">
            <w:rPr>
              <w:color w:val="000000"/>
            </w:rPr>
            <w:tab/>
            <w:t>2</w:t>
          </w:r>
          <w:r w:rsidR="00262E8E">
            <w:fldChar w:fldCharType="end"/>
          </w:r>
        </w:p>
        <w:p w14:paraId="34323569" w14:textId="77777777" w:rsidR="003A1346" w:rsidRDefault="003A1346" w:rsidP="0017198F">
          <w:pPr>
            <w:pBdr>
              <w:top w:val="nil"/>
              <w:left w:val="nil"/>
              <w:bottom w:val="nil"/>
              <w:right w:val="nil"/>
              <w:between w:val="nil"/>
            </w:pBdr>
            <w:tabs>
              <w:tab w:val="right" w:leader="dot" w:pos="10070"/>
            </w:tabs>
            <w:spacing w:after="100"/>
            <w:ind w:left="440"/>
            <w:rPr>
              <w:color w:val="000000"/>
            </w:rPr>
          </w:pPr>
          <w:hyperlink w:anchor="_heading=h.3dy6vkm">
            <w:r>
              <w:rPr>
                <w:color w:val="000000"/>
              </w:rPr>
              <w:t>Табела 1. Идентификоване заинтересоване стране за комуникацију током реализације Потпројекта</w:t>
            </w:r>
            <w:r>
              <w:rPr>
                <w:color w:val="000000"/>
              </w:rPr>
              <w:tab/>
              <w:t>4</w:t>
            </w:r>
          </w:hyperlink>
        </w:p>
        <w:p w14:paraId="0537DA22" w14:textId="77777777" w:rsidR="003A1346" w:rsidRDefault="003A1346" w:rsidP="0017198F">
          <w:pPr>
            <w:pBdr>
              <w:top w:val="nil"/>
              <w:left w:val="nil"/>
              <w:bottom w:val="nil"/>
              <w:right w:val="nil"/>
              <w:between w:val="nil"/>
            </w:pBdr>
            <w:tabs>
              <w:tab w:val="right" w:leader="dot" w:pos="10070"/>
            </w:tabs>
            <w:spacing w:after="100"/>
            <w:ind w:left="440"/>
            <w:rPr>
              <w:color w:val="000000"/>
            </w:rPr>
          </w:pPr>
          <w:hyperlink w:anchor="_heading=h.1t3h5sf">
            <w:r>
              <w:rPr>
                <w:color w:val="000000"/>
              </w:rPr>
              <w:t>Табела 2. Идентификоване заинтересоване стране, начин и карактеристике комуникације</w:t>
            </w:r>
            <w:r>
              <w:rPr>
                <w:color w:val="000000"/>
              </w:rPr>
              <w:tab/>
              <w:t>9</w:t>
            </w:r>
          </w:hyperlink>
        </w:p>
        <w:p w14:paraId="4AB80DC9"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2s8eyo1">
            <w:r>
              <w:rPr>
                <w:b/>
                <w:color w:val="000000"/>
              </w:rPr>
              <w:t>III.</w:t>
            </w:r>
          </w:hyperlink>
          <w:hyperlink w:anchor="_heading=h.2s8eyo1">
            <w:r>
              <w:rPr>
                <w:color w:val="000000"/>
              </w:rPr>
              <w:tab/>
            </w:r>
          </w:hyperlink>
          <w:r w:rsidR="00262E8E">
            <w:fldChar w:fldCharType="begin"/>
          </w:r>
          <w:r w:rsidR="00262E8E">
            <w:instrText xml:space="preserve"> PAGEREF _heading=h.2s8eyo1 \h </w:instrText>
          </w:r>
          <w:r w:rsidR="00262E8E">
            <w:fldChar w:fldCharType="separate"/>
          </w:r>
          <w:r w:rsidR="00262E8E">
            <w:rPr>
              <w:b/>
              <w:color w:val="000000"/>
            </w:rPr>
            <w:t>Процедуре за решавање жалби или спорова</w:t>
          </w:r>
          <w:r w:rsidR="00262E8E">
            <w:rPr>
              <w:color w:val="000000"/>
            </w:rPr>
            <w:tab/>
            <w:t>12</w:t>
          </w:r>
          <w:r w:rsidR="00262E8E">
            <w:fldChar w:fldCharType="end"/>
          </w:r>
        </w:p>
        <w:p w14:paraId="11F5C425"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3rdcrjn">
            <w:r>
              <w:rPr>
                <w:color w:val="000000"/>
              </w:rPr>
              <w:t>IV.</w:t>
            </w:r>
            <w:r>
              <w:rPr>
                <w:color w:val="000000"/>
              </w:rPr>
              <w:tab/>
              <w:t>Праћење и извештавање:</w:t>
            </w:r>
            <w:r>
              <w:rPr>
                <w:color w:val="000000"/>
              </w:rPr>
              <w:tab/>
              <w:t>13</w:t>
            </w:r>
          </w:hyperlink>
        </w:p>
        <w:p w14:paraId="1C72770A"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26in1rg">
            <w:r>
              <w:rPr>
                <w:color w:val="000000"/>
              </w:rPr>
              <w:t>V.</w:t>
            </w:r>
            <w:r>
              <w:rPr>
                <w:color w:val="000000"/>
              </w:rPr>
              <w:tab/>
              <w:t>Одобрење и потписи:</w:t>
            </w:r>
            <w:r>
              <w:rPr>
                <w:color w:val="000000"/>
              </w:rPr>
              <w:tab/>
              <w:t>14</w:t>
            </w:r>
          </w:hyperlink>
        </w:p>
        <w:p w14:paraId="6E4D8BED" w14:textId="77777777" w:rsidR="003A1346" w:rsidRDefault="003A1346" w:rsidP="0017198F">
          <w:pPr>
            <w:pBdr>
              <w:top w:val="nil"/>
              <w:left w:val="nil"/>
              <w:bottom w:val="nil"/>
              <w:right w:val="nil"/>
              <w:between w:val="nil"/>
            </w:pBdr>
            <w:tabs>
              <w:tab w:val="right" w:leader="dot" w:pos="10070"/>
            </w:tabs>
            <w:spacing w:after="100"/>
            <w:ind w:left="220"/>
            <w:rPr>
              <w:color w:val="000000"/>
            </w:rPr>
          </w:pPr>
          <w:hyperlink w:anchor="_heading=h.lnxbz9">
            <w:r>
              <w:rPr>
                <w:color w:val="000000"/>
              </w:rPr>
              <w:t>Прилог 01: Жалбени формулар</w:t>
            </w:r>
            <w:r>
              <w:rPr>
                <w:color w:val="000000"/>
              </w:rPr>
              <w:tab/>
              <w:t>15</w:t>
            </w:r>
          </w:hyperlink>
        </w:p>
        <w:p w14:paraId="2FFE0660"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1ksv4uv">
            <w:r>
              <w:rPr>
                <w:color w:val="000000"/>
              </w:rPr>
              <w:t>Прилог 02 – Евиденција решавања жалби на локалном нивоу</w:t>
            </w:r>
            <w:r>
              <w:rPr>
                <w:color w:val="000000"/>
              </w:rPr>
              <w:tab/>
              <w:t>17</w:t>
            </w:r>
          </w:hyperlink>
        </w:p>
        <w:p w14:paraId="3F474D58"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44sinio">
            <w:r>
              <w:rPr>
                <w:color w:val="000000"/>
              </w:rPr>
              <w:t>Евиденција решавања жалби на централном нивоу</w:t>
            </w:r>
            <w:r>
              <w:rPr>
                <w:color w:val="000000"/>
              </w:rPr>
              <w:tab/>
              <w:t>17</w:t>
            </w:r>
          </w:hyperlink>
        </w:p>
        <w:p w14:paraId="2D6EF2D9" w14:textId="77777777"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2jxsxqh">
            <w:r>
              <w:rPr>
                <w:color w:val="000000"/>
              </w:rPr>
              <w:t>Прилог 03 –Интерни регистар укључивања заинтересованих страна</w:t>
            </w:r>
            <w:r>
              <w:rPr>
                <w:color w:val="000000"/>
              </w:rPr>
              <w:tab/>
              <w:t>18</w:t>
            </w:r>
          </w:hyperlink>
        </w:p>
        <w:p w14:paraId="14674C6C" w14:textId="5AEA4523" w:rsidR="003A1346" w:rsidRDefault="003A1346" w:rsidP="0017198F">
          <w:pPr>
            <w:pBdr>
              <w:top w:val="nil"/>
              <w:left w:val="nil"/>
              <w:bottom w:val="nil"/>
              <w:right w:val="nil"/>
              <w:between w:val="nil"/>
            </w:pBdr>
            <w:tabs>
              <w:tab w:val="left" w:pos="440"/>
              <w:tab w:val="right" w:pos="10070"/>
            </w:tabs>
            <w:spacing w:after="100"/>
            <w:rPr>
              <w:color w:val="000000"/>
            </w:rPr>
          </w:pPr>
          <w:hyperlink w:anchor="_heading=h.z337ya">
            <w:r>
              <w:rPr>
                <w:color w:val="000000"/>
              </w:rPr>
              <w:t xml:space="preserve">Прилог 04 – Потенцијална зона директног утицаја реализације Потпројекта на становништво општине </w:t>
            </w:r>
            <w:r w:rsidR="0076538E">
              <w:rPr>
                <w:color w:val="000000"/>
              </w:rPr>
              <w:t>Смедерево</w:t>
            </w:r>
            <w:r>
              <w:rPr>
                <w:color w:val="000000"/>
              </w:rPr>
              <w:tab/>
              <w:t>19</w:t>
            </w:r>
          </w:hyperlink>
        </w:p>
        <w:p w14:paraId="59EB79B0" w14:textId="77777777" w:rsidR="003A1346" w:rsidRDefault="00262E8E" w:rsidP="0017198F">
          <w:r>
            <w:fldChar w:fldCharType="end"/>
          </w:r>
        </w:p>
      </w:sdtContent>
    </w:sdt>
    <w:p w14:paraId="39A84674" w14:textId="77777777" w:rsidR="003A1346" w:rsidRDefault="003A1346" w:rsidP="0017198F">
      <w:pPr>
        <w:spacing w:after="240" w:line="240" w:lineRule="auto"/>
        <w:rPr>
          <w:color w:val="000000"/>
        </w:rPr>
      </w:pPr>
    </w:p>
    <w:p w14:paraId="07A3B11A" w14:textId="77777777" w:rsidR="003A1346" w:rsidRDefault="003A1346" w:rsidP="0017198F">
      <w:pPr>
        <w:spacing w:after="180" w:line="240" w:lineRule="auto"/>
        <w:rPr>
          <w:color w:val="000000"/>
          <w:sz w:val="27"/>
          <w:szCs w:val="27"/>
        </w:rPr>
      </w:pPr>
    </w:p>
    <w:p w14:paraId="2DCDE792" w14:textId="77777777" w:rsidR="003A1346" w:rsidRDefault="003A1346" w:rsidP="0017198F">
      <w:pPr>
        <w:spacing w:after="180" w:line="240" w:lineRule="auto"/>
        <w:rPr>
          <w:color w:val="000000"/>
          <w:sz w:val="27"/>
          <w:szCs w:val="27"/>
        </w:rPr>
      </w:pPr>
    </w:p>
    <w:p w14:paraId="4F399D8F" w14:textId="77777777" w:rsidR="003A1346" w:rsidRDefault="003A1346" w:rsidP="0017198F">
      <w:pPr>
        <w:spacing w:after="180" w:line="240" w:lineRule="auto"/>
        <w:rPr>
          <w:color w:val="000000"/>
          <w:sz w:val="27"/>
          <w:szCs w:val="27"/>
        </w:rPr>
        <w:sectPr w:rsidR="003A1346">
          <w:headerReference w:type="default" r:id="rId8"/>
          <w:footerReference w:type="default" r:id="rId9"/>
          <w:footerReference w:type="first" r:id="rId10"/>
          <w:pgSz w:w="12240" w:h="15840"/>
          <w:pgMar w:top="1440" w:right="1080" w:bottom="1440" w:left="1080" w:header="720" w:footer="720" w:gutter="0"/>
          <w:pgNumType w:start="0"/>
          <w:cols w:space="720"/>
          <w:titlePg/>
        </w:sectPr>
      </w:pPr>
    </w:p>
    <w:p w14:paraId="705E68C3" w14:textId="77777777" w:rsidR="003A1346" w:rsidRDefault="00262E8E" w:rsidP="0017198F">
      <w:pPr>
        <w:keepNext/>
        <w:keepLines/>
        <w:pBdr>
          <w:top w:val="nil"/>
          <w:left w:val="nil"/>
          <w:bottom w:val="nil"/>
          <w:right w:val="nil"/>
          <w:between w:val="nil"/>
        </w:pBdr>
        <w:spacing w:before="120" w:after="120"/>
        <w:rPr>
          <w:color w:val="2F5496"/>
          <w:sz w:val="24"/>
          <w:szCs w:val="24"/>
        </w:rPr>
      </w:pPr>
      <w:bookmarkStart w:id="1" w:name="_heading=h.30j0zll" w:colFirst="0" w:colLast="0"/>
      <w:bookmarkEnd w:id="1"/>
      <w:r>
        <w:rPr>
          <w:color w:val="2F5496"/>
          <w:sz w:val="24"/>
          <w:szCs w:val="24"/>
        </w:rPr>
        <w:lastRenderedPageBreak/>
        <w:t>Списак скраћеница</w:t>
      </w:r>
    </w:p>
    <w:p w14:paraId="70E5FDAB" w14:textId="77777777" w:rsidR="003A1346" w:rsidRDefault="00262E8E" w:rsidP="0017198F">
      <w:pPr>
        <w:pBdr>
          <w:top w:val="nil"/>
          <w:left w:val="nil"/>
          <w:bottom w:val="nil"/>
          <w:right w:val="nil"/>
          <w:between w:val="nil"/>
        </w:pBdr>
        <w:spacing w:after="120" w:line="240" w:lineRule="auto"/>
        <w:rPr>
          <w:color w:val="000000"/>
        </w:rPr>
      </w:pPr>
      <w:r>
        <w:rPr>
          <w:color w:val="000000"/>
        </w:rPr>
        <w:t>Пројекат (LIID) – Пројекат развоја локалне инфраструктуре и институционалног развоја (LIID)</w:t>
      </w:r>
    </w:p>
    <w:p w14:paraId="42417AA3"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ИБРД – Међународна банка за обнову и развој </w:t>
      </w:r>
    </w:p>
    <w:p w14:paraId="650AA03F" w14:textId="77777777" w:rsidR="003A1346" w:rsidRDefault="00262E8E" w:rsidP="0017198F">
      <w:pPr>
        <w:pBdr>
          <w:top w:val="nil"/>
          <w:left w:val="nil"/>
          <w:bottom w:val="nil"/>
          <w:right w:val="nil"/>
          <w:between w:val="nil"/>
        </w:pBdr>
        <w:spacing w:after="120" w:line="240" w:lineRule="auto"/>
        <w:rPr>
          <w:color w:val="000000"/>
        </w:rPr>
      </w:pPr>
      <w:r>
        <w:rPr>
          <w:color w:val="000000"/>
          <w:sz w:val="24"/>
          <w:szCs w:val="24"/>
        </w:rPr>
        <w:t>АФД</w:t>
      </w:r>
      <w:r>
        <w:rPr>
          <w:color w:val="000000"/>
        </w:rPr>
        <w:t xml:space="preserve"> – </w:t>
      </w:r>
      <w:proofErr w:type="spellStart"/>
      <w:r>
        <w:rPr>
          <w:color w:val="000000"/>
          <w:sz w:val="24"/>
          <w:szCs w:val="24"/>
        </w:rPr>
        <w:t>Францускa</w:t>
      </w:r>
      <w:proofErr w:type="spellEnd"/>
      <w:r>
        <w:rPr>
          <w:color w:val="000000"/>
          <w:sz w:val="24"/>
          <w:szCs w:val="24"/>
        </w:rPr>
        <w:t xml:space="preserve"> агенција за развој</w:t>
      </w:r>
    </w:p>
    <w:p w14:paraId="63B27357"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ЈЛС – Јединица локалне самоуправе </w:t>
      </w:r>
    </w:p>
    <w:p w14:paraId="4FFFC45E"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ЈУП – Јединица за управљање пројектима </w:t>
      </w:r>
    </w:p>
    <w:p w14:paraId="221D3C57" w14:textId="77777777" w:rsidR="003A1346" w:rsidRDefault="00262E8E" w:rsidP="0017198F">
      <w:pPr>
        <w:pBdr>
          <w:top w:val="nil"/>
          <w:left w:val="nil"/>
          <w:bottom w:val="nil"/>
          <w:right w:val="nil"/>
          <w:between w:val="nil"/>
        </w:pBdr>
        <w:spacing w:after="120" w:line="240" w:lineRule="auto"/>
        <w:rPr>
          <w:color w:val="000000"/>
        </w:rPr>
      </w:pPr>
      <w:r>
        <w:rPr>
          <w:color w:val="000000"/>
        </w:rPr>
        <w:t>ЖМ - Жалбени механизам</w:t>
      </w:r>
    </w:p>
    <w:p w14:paraId="56A0A88D"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МГСИ – Министарство грађевинарства, саобраћаја и инфраструктуре </w:t>
      </w:r>
    </w:p>
    <w:p w14:paraId="6C6F05FB"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МФ – Министарство финансија </w:t>
      </w:r>
    </w:p>
    <w:p w14:paraId="7A456970"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МЗЖС – Министарство заштите животне средине </w:t>
      </w:r>
    </w:p>
    <w:p w14:paraId="53EAE63F"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НВО – Невладина организација </w:t>
      </w:r>
    </w:p>
    <w:p w14:paraId="758FE2C3" w14:textId="77777777" w:rsidR="003A1346" w:rsidRDefault="00262E8E" w:rsidP="0017198F">
      <w:pPr>
        <w:pBdr>
          <w:top w:val="nil"/>
          <w:left w:val="nil"/>
          <w:bottom w:val="nil"/>
          <w:right w:val="nil"/>
          <w:between w:val="nil"/>
        </w:pBdr>
        <w:spacing w:after="120" w:line="240" w:lineRule="auto"/>
        <w:rPr>
          <w:color w:val="000000"/>
        </w:rPr>
      </w:pPr>
      <w:r>
        <w:rPr>
          <w:color w:val="000000"/>
        </w:rPr>
        <w:t>Стручни надзор ЈУП-а – Стручна лица за заштиту животне средине и социјална питања ангажована на пројекту, задужена за праћење имплементације</w:t>
      </w:r>
    </w:p>
    <w:p w14:paraId="2BFB57EA"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ЕСФ – Оквирни документ за управљање животном средином и социјалним окружењем </w:t>
      </w:r>
    </w:p>
    <w:p w14:paraId="64687643" w14:textId="77777777" w:rsidR="003A1346" w:rsidRDefault="00262E8E" w:rsidP="0017198F">
      <w:pPr>
        <w:pBdr>
          <w:top w:val="nil"/>
          <w:left w:val="nil"/>
          <w:bottom w:val="nil"/>
          <w:right w:val="nil"/>
          <w:between w:val="nil"/>
        </w:pBdr>
        <w:spacing w:after="120" w:line="240" w:lineRule="auto"/>
        <w:rPr>
          <w:color w:val="000000"/>
        </w:rPr>
      </w:pPr>
      <w:r>
        <w:rPr>
          <w:color w:val="000000"/>
        </w:rPr>
        <w:t>ЕСЦП  –  План заштите животне средине и социјалних питања</w:t>
      </w:r>
    </w:p>
    <w:p w14:paraId="168DC268" w14:textId="77777777" w:rsidR="003A1346" w:rsidRDefault="00262E8E" w:rsidP="0017198F">
      <w:pPr>
        <w:pBdr>
          <w:top w:val="nil"/>
          <w:left w:val="nil"/>
          <w:bottom w:val="nil"/>
          <w:right w:val="nil"/>
          <w:between w:val="nil"/>
        </w:pBdr>
        <w:spacing w:after="120" w:line="240" w:lineRule="auto"/>
        <w:rPr>
          <w:color w:val="000000"/>
        </w:rPr>
      </w:pPr>
      <w:r>
        <w:rPr>
          <w:color w:val="000000"/>
        </w:rPr>
        <w:t>ЕСФ – Оквир животне средине и социјалних питања</w:t>
      </w:r>
    </w:p>
    <w:p w14:paraId="5767CFFE"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ЕСИА – </w:t>
      </w:r>
      <w:r>
        <w:rPr>
          <w:color w:val="000000"/>
        </w:rPr>
        <w:tab/>
        <w:t>Процена утицаја на животну средину и социјална питања</w:t>
      </w:r>
    </w:p>
    <w:p w14:paraId="44A336AA" w14:textId="77777777" w:rsidR="003A1346" w:rsidRDefault="00262E8E" w:rsidP="0017198F">
      <w:pPr>
        <w:pBdr>
          <w:top w:val="nil"/>
          <w:left w:val="nil"/>
          <w:bottom w:val="nil"/>
          <w:right w:val="nil"/>
          <w:between w:val="nil"/>
        </w:pBdr>
        <w:spacing w:after="120" w:line="240" w:lineRule="auto"/>
        <w:rPr>
          <w:color w:val="000000"/>
        </w:rPr>
      </w:pPr>
      <w:r>
        <w:rPr>
          <w:color w:val="000000"/>
        </w:rPr>
        <w:t>ЕСМФ – Оквир управљања животном средином и социјалним питањима</w:t>
      </w:r>
    </w:p>
    <w:p w14:paraId="4474E71B" w14:textId="77777777" w:rsidR="003A1346" w:rsidRDefault="00262E8E" w:rsidP="0017198F">
      <w:pPr>
        <w:pBdr>
          <w:top w:val="nil"/>
          <w:left w:val="nil"/>
          <w:bottom w:val="nil"/>
          <w:right w:val="nil"/>
          <w:between w:val="nil"/>
        </w:pBdr>
        <w:spacing w:after="120" w:line="240" w:lineRule="auto"/>
        <w:rPr>
          <w:color w:val="000000"/>
        </w:rPr>
      </w:pPr>
      <w:r>
        <w:rPr>
          <w:color w:val="000000"/>
        </w:rPr>
        <w:t>ЕСМП – План управљања животном средином и социјалним питањима</w:t>
      </w:r>
    </w:p>
    <w:p w14:paraId="53D2DE5C" w14:textId="77777777" w:rsidR="003A1346" w:rsidRDefault="00262E8E" w:rsidP="0017198F">
      <w:pPr>
        <w:pBdr>
          <w:top w:val="nil"/>
          <w:left w:val="nil"/>
          <w:bottom w:val="nil"/>
          <w:right w:val="nil"/>
          <w:between w:val="nil"/>
        </w:pBdr>
        <w:spacing w:after="120" w:line="240" w:lineRule="auto"/>
        <w:rPr>
          <w:color w:val="000000"/>
        </w:rPr>
      </w:pPr>
      <w:r>
        <w:rPr>
          <w:color w:val="000000"/>
        </w:rPr>
        <w:t>ЕСС – Еколошки и социјални стандарди</w:t>
      </w:r>
    </w:p>
    <w:p w14:paraId="5BA94A4F" w14:textId="77777777" w:rsidR="003A1346" w:rsidRDefault="00262E8E" w:rsidP="0017198F">
      <w:pPr>
        <w:pBdr>
          <w:top w:val="nil"/>
          <w:left w:val="nil"/>
          <w:bottom w:val="nil"/>
          <w:right w:val="nil"/>
          <w:between w:val="nil"/>
        </w:pBdr>
        <w:spacing w:after="120" w:line="240" w:lineRule="auto"/>
        <w:rPr>
          <w:color w:val="000000"/>
        </w:rPr>
      </w:pPr>
      <w:r>
        <w:rPr>
          <w:color w:val="000000"/>
        </w:rPr>
        <w:t>НВО – Невладина организација</w:t>
      </w:r>
    </w:p>
    <w:p w14:paraId="08949F34" w14:textId="77777777" w:rsidR="003A1346" w:rsidRDefault="00262E8E" w:rsidP="0017198F">
      <w:pPr>
        <w:pBdr>
          <w:top w:val="nil"/>
          <w:left w:val="nil"/>
          <w:bottom w:val="nil"/>
          <w:right w:val="nil"/>
          <w:between w:val="nil"/>
        </w:pBdr>
        <w:spacing w:after="120" w:line="240" w:lineRule="auto"/>
        <w:rPr>
          <w:color w:val="000000"/>
        </w:rPr>
      </w:pPr>
      <w:r>
        <w:rPr>
          <w:color w:val="000000"/>
        </w:rPr>
        <w:t>БЗР – Безбедност и здравље на раду</w:t>
      </w:r>
    </w:p>
    <w:p w14:paraId="48AC53F3"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ОПР – Оквирна политика расељавања </w:t>
      </w:r>
    </w:p>
    <w:p w14:paraId="161D64C0"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ОП/БП – Оперативна процедура / политика Банке </w:t>
      </w:r>
    </w:p>
    <w:p w14:paraId="00AEDA91"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РС – Република Србија </w:t>
      </w:r>
    </w:p>
    <w:p w14:paraId="4F03A4B9" w14:textId="77777777" w:rsidR="003A1346" w:rsidRDefault="00262E8E" w:rsidP="0017198F">
      <w:pPr>
        <w:pBdr>
          <w:top w:val="nil"/>
          <w:left w:val="nil"/>
          <w:bottom w:val="nil"/>
          <w:right w:val="nil"/>
          <w:between w:val="nil"/>
        </w:pBdr>
        <w:spacing w:after="120" w:line="240" w:lineRule="auto"/>
        <w:rPr>
          <w:color w:val="000000"/>
        </w:rPr>
      </w:pPr>
      <w:r>
        <w:rPr>
          <w:color w:val="000000"/>
        </w:rPr>
        <w:t xml:space="preserve">СБ – Светска банка </w:t>
      </w:r>
    </w:p>
    <w:p w14:paraId="59D321F3" w14:textId="77777777" w:rsidR="003A1346" w:rsidRDefault="00262E8E" w:rsidP="0017198F">
      <w:pPr>
        <w:pBdr>
          <w:top w:val="nil"/>
          <w:left w:val="nil"/>
          <w:bottom w:val="nil"/>
          <w:right w:val="nil"/>
          <w:between w:val="nil"/>
        </w:pBdr>
        <w:spacing w:after="120" w:line="240" w:lineRule="auto"/>
        <w:rPr>
          <w:color w:val="000000"/>
        </w:rPr>
      </w:pPr>
      <w:r>
        <w:rPr>
          <w:color w:val="000000"/>
        </w:rPr>
        <w:t>СЕП – План укључивања заинтересованих страна</w:t>
      </w:r>
    </w:p>
    <w:p w14:paraId="13CA5D4B" w14:textId="77777777" w:rsidR="003A1346" w:rsidRDefault="003A1346" w:rsidP="0017198F">
      <w:pPr>
        <w:pBdr>
          <w:top w:val="nil"/>
          <w:left w:val="nil"/>
          <w:bottom w:val="nil"/>
          <w:right w:val="nil"/>
          <w:between w:val="nil"/>
        </w:pBdr>
        <w:spacing w:after="120" w:line="240" w:lineRule="auto"/>
        <w:rPr>
          <w:color w:val="000000"/>
        </w:rPr>
      </w:pPr>
    </w:p>
    <w:p w14:paraId="5569BCF1" w14:textId="77777777" w:rsidR="003A1346" w:rsidRDefault="003A1346" w:rsidP="0017198F">
      <w:pPr>
        <w:pBdr>
          <w:top w:val="nil"/>
          <w:left w:val="nil"/>
          <w:bottom w:val="nil"/>
          <w:right w:val="nil"/>
          <w:between w:val="nil"/>
        </w:pBdr>
        <w:spacing w:after="120" w:line="240" w:lineRule="auto"/>
        <w:rPr>
          <w:color w:val="000000"/>
        </w:rPr>
      </w:pPr>
    </w:p>
    <w:p w14:paraId="54825A51" w14:textId="77777777" w:rsidR="003A1346" w:rsidRDefault="003A1346" w:rsidP="0017198F">
      <w:pPr>
        <w:spacing w:after="120" w:line="240" w:lineRule="auto"/>
        <w:rPr>
          <w:color w:val="000000"/>
        </w:rPr>
        <w:sectPr w:rsidR="003A1346">
          <w:footerReference w:type="default" r:id="rId11"/>
          <w:pgSz w:w="12240" w:h="15840"/>
          <w:pgMar w:top="1440" w:right="1440" w:bottom="1440" w:left="1440" w:header="720" w:footer="720" w:gutter="0"/>
          <w:pgNumType w:start="1"/>
          <w:cols w:space="720"/>
          <w:titlePg/>
        </w:sectPr>
      </w:pPr>
    </w:p>
    <w:p w14:paraId="27CFBD6E" w14:textId="77777777" w:rsidR="003A1346" w:rsidRDefault="00262E8E" w:rsidP="0017198F">
      <w:pPr>
        <w:pStyle w:val="Heading1"/>
        <w:rPr>
          <w:b/>
          <w:color w:val="2F5496"/>
          <w:szCs w:val="28"/>
        </w:rPr>
      </w:pPr>
      <w:bookmarkStart w:id="2" w:name="_heading=h.1fob9te" w:colFirst="0" w:colLast="0"/>
      <w:bookmarkEnd w:id="2"/>
      <w:r>
        <w:rPr>
          <w:b/>
          <w:color w:val="2F5496"/>
          <w:szCs w:val="28"/>
        </w:rPr>
        <w:lastRenderedPageBreak/>
        <w:t xml:space="preserve">Увод </w:t>
      </w:r>
    </w:p>
    <w:p w14:paraId="67A2DCEE" w14:textId="77777777" w:rsidR="003A1346" w:rsidRDefault="00262E8E" w:rsidP="0017198F">
      <w:r>
        <w:t xml:space="preserve">Пројекат „Пројекат развоја локалне инфраструктуре и институционалног јачања локалних </w:t>
      </w:r>
      <w:proofErr w:type="spellStart"/>
      <w:r>
        <w:t>самоуправa</w:t>
      </w:r>
      <w:proofErr w:type="spellEnd"/>
      <w:r>
        <w:t xml:space="preserve"> (P174251)“ (LIID) који се финансира из средстава МЕЂУНАРОДНЕ БАНКЕ ЗА ОБНОВУ И РАЗВОЈ (</w:t>
      </w:r>
      <w:r>
        <w:rPr>
          <w:color w:val="000000"/>
        </w:rPr>
        <w:t>IBRD</w:t>
      </w:r>
      <w:r>
        <w:t>)</w:t>
      </w:r>
      <w:r>
        <w:rPr>
          <w:color w:val="000000"/>
        </w:rPr>
        <w:t xml:space="preserve"> </w:t>
      </w:r>
      <w:r>
        <w:t xml:space="preserve">и ФРАНЦУСКЕ АГЕНЦИЈЕ ЗА РАЗВОЈ (АФД), а који спроводи Министарство грађевинарства, саобраћаја и инфраструктуре (МГСИ), директно ће користити грађанима, односно локалним самоуправама у Србији. </w:t>
      </w:r>
      <w:r>
        <w:rPr>
          <w:color w:val="000000"/>
        </w:rPr>
        <w:t>Циљ Пројекта јесте унапређење капацитета локалних самоуправа (ЈЛС) да управљају одрживом инфраструктуром и повећају доступност економским и друштвеним могућностима на климатски свестан начин</w:t>
      </w:r>
      <w:r>
        <w:t xml:space="preserve">. </w:t>
      </w:r>
    </w:p>
    <w:p w14:paraId="6E028A99" w14:textId="77777777" w:rsidR="003A1346" w:rsidRDefault="00262E8E" w:rsidP="0017198F">
      <w:pPr>
        <w:rPr>
          <w:color w:val="0000FF"/>
          <w:u w:val="single"/>
        </w:rPr>
      </w:pPr>
      <w:r>
        <w:t xml:space="preserve">Више о пројекту LIID се може наћи на следећој интернет страници: </w:t>
      </w:r>
      <w:hyperlink r:id="rId12">
        <w:r w:rsidR="003A1346">
          <w:rPr>
            <w:color w:val="0000FF"/>
            <w:u w:val="single"/>
          </w:rPr>
          <w:t>https://www.mgsi.gov.rs/</w:t>
        </w:r>
      </w:hyperlink>
    </w:p>
    <w:p w14:paraId="728BFE40" w14:textId="77777777" w:rsidR="003A1346" w:rsidRDefault="00262E8E" w:rsidP="0017198F">
      <w:r>
        <w:t xml:space="preserve">За потребе Пројекта LIID, поред осталих докумената којима се омогућава примена оперативних политика Светске банке, развијен је документ План укључивања заинтересованих страна на нивоу пројекта (СЕП на нивоу пројекта), који је основ за израду Плана укључивања заинтересованих страна за предметни </w:t>
      </w:r>
      <w:proofErr w:type="spellStart"/>
      <w:r>
        <w:t>потпројекат</w:t>
      </w:r>
      <w:proofErr w:type="spellEnd"/>
      <w:r>
        <w:t xml:space="preserve">. </w:t>
      </w:r>
    </w:p>
    <w:p w14:paraId="7FA5C206" w14:textId="1FB0D57F" w:rsidR="003A1346" w:rsidRDefault="00262E8E" w:rsidP="0017198F">
      <w:proofErr w:type="spellStart"/>
      <w:r>
        <w:t>Потпројекат</w:t>
      </w:r>
      <w:proofErr w:type="spellEnd"/>
      <w:r>
        <w:t xml:space="preserve"> </w:t>
      </w:r>
      <w:r>
        <w:rPr>
          <w:b/>
        </w:rPr>
        <w:t>„</w:t>
      </w:r>
      <w:r w:rsidR="00696A26" w:rsidRPr="00696A26">
        <w:rPr>
          <w:b/>
        </w:rPr>
        <w:t>Реконструкција Карађорђеве улице у Смедереву</w:t>
      </w:r>
      <w:r>
        <w:rPr>
          <w:b/>
        </w:rPr>
        <w:t xml:space="preserve">“ </w:t>
      </w:r>
      <w:r>
        <w:t xml:space="preserve">(у даљем тексту: </w:t>
      </w:r>
      <w:proofErr w:type="spellStart"/>
      <w:r>
        <w:t>Потпројекат</w:t>
      </w:r>
      <w:proofErr w:type="spellEnd"/>
      <w:r>
        <w:t xml:space="preserve">) је један од потпројеката који ће бити реализован у оквиру Пројекта „Пројекат развоја локалне инфраструктуре и институционалног јачања локалних </w:t>
      </w:r>
      <w:proofErr w:type="spellStart"/>
      <w:r>
        <w:t>самоуправa</w:t>
      </w:r>
      <w:proofErr w:type="spellEnd"/>
      <w:r>
        <w:t xml:space="preserve"> - LIID)“ (у даљем тексту Пројекат). Овај СЕП се односи на реализацију Потпројекта.</w:t>
      </w:r>
    </w:p>
    <w:p w14:paraId="15116C39" w14:textId="15F326B4" w:rsidR="003A1346" w:rsidRDefault="00262E8E" w:rsidP="0017198F">
      <w:pPr>
        <w:pStyle w:val="Heading2"/>
        <w:ind w:left="1701" w:hanging="1701"/>
      </w:pPr>
      <w:bookmarkStart w:id="3" w:name="_heading=h.3znysh7" w:colFirst="0" w:colLast="0"/>
      <w:bookmarkEnd w:id="3"/>
      <w:proofErr w:type="spellStart"/>
      <w:r>
        <w:t>Потпројекат</w:t>
      </w:r>
      <w:proofErr w:type="spellEnd"/>
      <w:r>
        <w:t>: „</w:t>
      </w:r>
      <w:r w:rsidR="00696A26" w:rsidRPr="00696A26">
        <w:t>Реконструкција Карађорђеве улице у Смедереву</w:t>
      </w:r>
      <w:r>
        <w:t>“</w:t>
      </w:r>
    </w:p>
    <w:p w14:paraId="5BDA9EC6" w14:textId="62279AD4" w:rsidR="005D53AA" w:rsidRDefault="005D53AA" w:rsidP="0017198F">
      <w:r>
        <w:t>Смедерево је град и средиште истоимене општине и Подунавског округа, смештен на десној обали Дунава, око 45 километара југоисточно од Београда. Његов географски положај на важној речној и копненој саобраћајници чини га изузетно значајним чвориштем. Град се простире на равничарском терену Подунавске низије, што је погодовало развоју пољопривреде и индустрије.</w:t>
      </w:r>
    </w:p>
    <w:p w14:paraId="346C8AC9" w14:textId="225D3577" w:rsidR="005D53AA" w:rsidRDefault="00ED2C19" w:rsidP="0017198F">
      <w:r>
        <w:t>О</w:t>
      </w:r>
      <w:r w:rsidR="005D53AA">
        <w:t>пштина Смедерево има око 100.000 становника, од чега је већи део концентрисан у самом граду. Демографски трендови показују да Смедерево, као индустријски центар, привлачи становништво из околних руралних подручја.</w:t>
      </w:r>
    </w:p>
    <w:p w14:paraId="1B1EC252" w14:textId="65EE2EE4" w:rsidR="005D53AA" w:rsidRDefault="005D53AA" w:rsidP="0017198F">
      <w:r>
        <w:t xml:space="preserve">Кроз град пролази Државни пут IБ реда број 10 (стари М17), који га повезује са Београдом и Великом Планом, као и даље са југом Србије. Такође, значајна је и близина аутопута А1 (Е75), једног од најважнијих европских коридора, што омогућава брзу и ефикасну везу са свим деловима Србије и околним земљама. Речни саобраћај је од великог значаја, с обзиром на то да се Смедерево налази на Дунаву. Лука Смедерево је једна од највећих и најпрометнијих речних лука у Србији, која омогућава транспорт робе и сировина воденим путем, што је посебно важно за велике индустријске капацитете. Железнички саобраћај такође игра важну улогу, са пругом која повезује Смедерево са Београдом и другим градовима. Ова </w:t>
      </w:r>
      <w:proofErr w:type="spellStart"/>
      <w:r>
        <w:t>мултимодална</w:t>
      </w:r>
      <w:proofErr w:type="spellEnd"/>
      <w:r>
        <w:t xml:space="preserve"> повезаност (друмски, речни и железнички саобраћај) чини Смедерево логистичким центром.</w:t>
      </w:r>
    </w:p>
    <w:p w14:paraId="6A66575A" w14:textId="23105D2E" w:rsidR="005D53AA" w:rsidRDefault="005D53AA" w:rsidP="0017198F">
      <w:r>
        <w:t xml:space="preserve">Привреда Смедерева је разнолика, са доминантним уделом индустрије. Најзначајнији привредни субјект је Железара Смедерево, која представља један од највећих произвођача челика у региону и највећег послодавца. Поред металуршке, развијена је и прехрамбена индустрија, са фабрикама </w:t>
      </w:r>
      <w:r>
        <w:lastRenderedPageBreak/>
        <w:t>које производе кондиторске производе, као и прерада воћа и поврћа. Пољопривреда је такође развијена, а посебно се истиче воћарство и виноградарство.</w:t>
      </w:r>
    </w:p>
    <w:p w14:paraId="7C39A71E" w14:textId="6C3C6D69" w:rsidR="00F6374E" w:rsidRDefault="005D53AA" w:rsidP="0017198F">
      <w:r>
        <w:t xml:space="preserve">Туризам у Смедереву има значајан потенцијал, првенствено због богате историје и културног наслеђа. Најзначајнија туристичка атракција је Смедеревска тврђава, средњовековна престоница Србије, која представља један од највећих и најбоље очуваних утврђења у Европи. Поред тврђаве, ту су и Црква Успења Пресвете Богородице, стари градски центар са архитектонским наслеђем, као и културне манифестације попут "Смедеревске јесени", која промовише виноградарство и традицију региона. Дунав </w:t>
      </w:r>
      <w:r w:rsidR="00C4691A">
        <w:t xml:space="preserve">је </w:t>
      </w:r>
      <w:r>
        <w:t xml:space="preserve">такође </w:t>
      </w:r>
      <w:r w:rsidR="00FB6EEC">
        <w:t>регионални центар</w:t>
      </w:r>
      <w:r>
        <w:t xml:space="preserve"> речног туризма и рекреације.</w:t>
      </w:r>
      <w:r w:rsidR="00952612" w:rsidRPr="008546BA">
        <w:t xml:space="preserve"> </w:t>
      </w:r>
    </w:p>
    <w:p w14:paraId="6337AFD7" w14:textId="17A81896" w:rsidR="005D2454" w:rsidRPr="005D2454" w:rsidRDefault="00262E8E" w:rsidP="0017198F">
      <w:pPr>
        <w:pStyle w:val="ListParagraph"/>
        <w:numPr>
          <w:ilvl w:val="0"/>
          <w:numId w:val="13"/>
        </w:numPr>
        <w:rPr>
          <w:color w:val="000000"/>
        </w:rPr>
      </w:pPr>
      <w:r w:rsidRPr="005D2454">
        <w:rPr>
          <w:color w:val="000000"/>
        </w:rPr>
        <w:t xml:space="preserve">Планирани </w:t>
      </w:r>
      <w:proofErr w:type="spellStart"/>
      <w:r w:rsidRPr="005D2454">
        <w:rPr>
          <w:color w:val="000000"/>
        </w:rPr>
        <w:t>Потпројекат</w:t>
      </w:r>
      <w:proofErr w:type="spellEnd"/>
      <w:r w:rsidRPr="005D2454">
        <w:rPr>
          <w:color w:val="000000"/>
        </w:rPr>
        <w:t xml:space="preserve"> припада сектору </w:t>
      </w:r>
      <w:bookmarkStart w:id="4" w:name="_heading=h.2et92p0" w:colFirst="0" w:colLast="0"/>
      <w:bookmarkEnd w:id="4"/>
      <w:r w:rsidR="005D2454" w:rsidRPr="005D2454">
        <w:rPr>
          <w:color w:val="000000"/>
        </w:rPr>
        <w:t>Путна инфраструктура</w:t>
      </w:r>
      <w:r w:rsidR="005D2454">
        <w:rPr>
          <w:color w:val="000000"/>
        </w:rPr>
        <w:t xml:space="preserve">, </w:t>
      </w:r>
      <w:proofErr w:type="spellStart"/>
      <w:r w:rsidR="005D2454">
        <w:rPr>
          <w:color w:val="000000"/>
        </w:rPr>
        <w:t>подсектору</w:t>
      </w:r>
      <w:proofErr w:type="spellEnd"/>
      <w:r w:rsidR="005D2454">
        <w:rPr>
          <w:color w:val="000000"/>
        </w:rPr>
        <w:t xml:space="preserve"> </w:t>
      </w:r>
      <w:r w:rsidR="005D2454" w:rsidRPr="005D2454">
        <w:rPr>
          <w:color w:val="000000"/>
        </w:rPr>
        <w:t>Реконструкција јавног пута</w:t>
      </w:r>
    </w:p>
    <w:p w14:paraId="7D551F3A" w14:textId="77777777" w:rsidR="0032559F" w:rsidRPr="0032559F" w:rsidRDefault="0032559F" w:rsidP="0032559F">
      <w:pPr>
        <w:rPr>
          <w:b/>
          <w:bCs/>
        </w:rPr>
      </w:pPr>
      <w:r w:rsidRPr="0032559F">
        <w:rPr>
          <w:b/>
          <w:bCs/>
        </w:rPr>
        <w:t xml:space="preserve">Сажет опис ЈЛС пројекта </w:t>
      </w:r>
    </w:p>
    <w:p w14:paraId="0936875B" w14:textId="77777777" w:rsidR="0032559F" w:rsidRPr="0032559F" w:rsidRDefault="0032559F" w:rsidP="0032559F">
      <w:pPr>
        <w:rPr>
          <w:b/>
          <w:bCs/>
        </w:rPr>
      </w:pPr>
      <w:r w:rsidRPr="0032559F">
        <w:rPr>
          <w:b/>
          <w:bCs/>
        </w:rPr>
        <w:t xml:space="preserve">Постојеће стање </w:t>
      </w:r>
    </w:p>
    <w:p w14:paraId="06D46F0A" w14:textId="5D6850C8" w:rsidR="0032559F" w:rsidRPr="0032559F" w:rsidRDefault="0032559F" w:rsidP="0032559F">
      <w:r w:rsidRPr="0032559F">
        <w:t xml:space="preserve">Положај Карађорђеве улице, у централној градској зони са великим степеном изграђености простора, који генерише велики обим транзитних и циљних кретања, повећан обим саобраћаја са повећањем моторизације, али и измењен начин коришћења улице у складу са развојем градских функција – условили су да постојеће карактеристике ове саобраћајнице (габарит и остали саобраћајни елементи, али и садржаји у коридору саобраћајнице) не задовољавају савремене потребе интензивног саобраћаја и начин коришћења овог коридора, чиме је повећан и степен угрожености безбедности саобраћаја дуж овог значајног правца. Улица је предвиђена и у постојећем стању се користи за мешовит саобраћај. Целом дужином улице пролазе линије јавног градског превоза путника. Са обе стране коловоза налазе се тротоари промењиве ширине. У оквиру овог тротоара се местимично одвија спонтано нерегулисано </w:t>
      </w:r>
      <w:proofErr w:type="spellStart"/>
      <w:r w:rsidRPr="0032559F">
        <w:t>подужно</w:t>
      </w:r>
      <w:proofErr w:type="spellEnd"/>
      <w:r w:rsidRPr="0032559F">
        <w:t xml:space="preserve"> паркирање возила. Завршна обрада овог тротоара је од асфалта, са местимично доста деградираним површинама и неуређеним деловима. Карађорђева улица је са коловозом од камене коцке пресвучена једним слојем асфалта АБ11 дебљине 4–6цм. Укупна коловозна конструкција је просечне дебљине 35цм и на појединим деоницама је деградирана са израженим </w:t>
      </w:r>
      <w:proofErr w:type="spellStart"/>
      <w:r w:rsidRPr="0032559F">
        <w:t>колотразима</w:t>
      </w:r>
      <w:proofErr w:type="spellEnd"/>
      <w:r w:rsidRPr="0032559F">
        <w:t xml:space="preserve"> и мрежастим пукотинама. Укупно стање дрвореда је релативно лоше. Целом дужином Карађорђеве улице изграђена је јавна расвета различитих карактеристика и стања (од стандардних стубова висине 9м до комбиноване јавне и </w:t>
      </w:r>
      <w:proofErr w:type="spellStart"/>
      <w:r w:rsidRPr="0032559F">
        <w:t>канделаберске</w:t>
      </w:r>
      <w:proofErr w:type="spellEnd"/>
      <w:r w:rsidRPr="0032559F">
        <w:t xml:space="preserve"> мреже испред појединих објеката).</w:t>
      </w:r>
    </w:p>
    <w:p w14:paraId="164BF760" w14:textId="77777777" w:rsidR="00874102" w:rsidRPr="00874102" w:rsidRDefault="0032559F" w:rsidP="0032559F">
      <w:pPr>
        <w:rPr>
          <w:b/>
          <w:bCs/>
        </w:rPr>
      </w:pPr>
      <w:r w:rsidRPr="00874102">
        <w:rPr>
          <w:b/>
          <w:bCs/>
        </w:rPr>
        <w:t xml:space="preserve">Пројектно решење </w:t>
      </w:r>
    </w:p>
    <w:p w14:paraId="6AAD324B" w14:textId="28FD3E4E" w:rsidR="004E4AE0" w:rsidRPr="0032559F" w:rsidRDefault="0032559F" w:rsidP="0032559F">
      <w:r w:rsidRPr="0032559F">
        <w:t xml:space="preserve">Пројекат реконструкције улице Карађорђеве урађен је да би се остварило ефикасније, рационалније и безбедније одвијање саобраћаја. То подразумева смањење негативног утицаја пута на настанак и последице саобраћајних незгода, односно унапређење безбедности саобраћаја. У складу са пројектним задатком пројектована ширина предметне улице је 9м. Ширина тротоара је променљива и износи 4–6м. За </w:t>
      </w:r>
      <w:proofErr w:type="spellStart"/>
      <w:r w:rsidRPr="0032559F">
        <w:t>оивичење</w:t>
      </w:r>
      <w:proofErr w:type="spellEnd"/>
      <w:r w:rsidRPr="0032559F">
        <w:t xml:space="preserve"> предвиђена је уградња ивичњака 18/24цм. </w:t>
      </w:r>
      <w:proofErr w:type="spellStart"/>
      <w:r w:rsidRPr="0032559F">
        <w:t>Подужни</w:t>
      </w:r>
      <w:proofErr w:type="spellEnd"/>
      <w:r w:rsidRPr="0032559F">
        <w:t xml:space="preserve"> нагиб, на целој деоници предметне саобраћајнице, креће се у границама од 0% до 0.7%. Попречни нагиб тротоара и паркинга је једностран (2%) и усмерен према коловозу, док је попречни нагиб коловоза двостран и износи 2.5%. Пројектом је предвиђено укупно 118 паркинг места. Због ширине саобраћајне траке, односно потребног простора за </w:t>
      </w:r>
      <w:proofErr w:type="spellStart"/>
      <w:r w:rsidRPr="0032559F">
        <w:t>испаркиравање</w:t>
      </w:r>
      <w:proofErr w:type="spellEnd"/>
      <w:r w:rsidRPr="0032559F">
        <w:t xml:space="preserve"> возила, паркинг места су пројектована под углом од 45º. Коловозна конструкција на коловозу и </w:t>
      </w:r>
      <w:r w:rsidRPr="0032559F">
        <w:lastRenderedPageBreak/>
        <w:t xml:space="preserve">паркингу је предвиђена од каменог материјала са коловозним застором од асфалт бетона. Застор нових површина тротоара на јужној (непарној) страни је усаглашен са изведеним реконструисаним деловима (префабриковане бетонске плоче – </w:t>
      </w:r>
      <w:proofErr w:type="spellStart"/>
      <w:r w:rsidRPr="0032559F">
        <w:t>бехатон</w:t>
      </w:r>
      <w:proofErr w:type="spellEnd"/>
      <w:r w:rsidRPr="0032559F">
        <w:t xml:space="preserve">, комбинација асфалта и гранитне коцке и </w:t>
      </w:r>
      <w:proofErr w:type="spellStart"/>
      <w:r w:rsidRPr="0032559F">
        <w:t>сл</w:t>
      </w:r>
      <w:proofErr w:type="spellEnd"/>
      <w:r w:rsidRPr="0032559F">
        <w:t xml:space="preserve">). Одводњавање коловозних, тротоарских и зелених површина остварено је гравитационим отицањем атмосферских вода до сливничких решетки и даље системом кишне канализације. На предметној саобраћајници је предвиђена изградња атмосферске канализације, са одводним каналима димензија 225/350мм, са обе стране саобраћајнице. Укупна дужина атмосферске канализације је 1896,00м. Пројектована је нова јавна расвета, док се постојећа уклања. За пројектовани профил саобраћајнице, стубови висине 9м су распоређени једнострано, а размак између стубова је 35м. Стубови су монтирани у тротоару. Удаљеност осе стуба од ивице коловоза је 1м. Светиљке се монтирају на једностране и двостране лире дужине 1м и висине 1.2м. Укупна количина стубова јавне расвете је 47 комада. Пројектована је нова саобраћајна сигнализација сагласно новом изгледу саобраћајнице. Предметним пројектом није промењен режим саобраћаја у улици која је предмет реконструкције, задржан је двосмерни режим саобраћаја. Пројектом пејзажног уређења водило се рачуна о очувању постојеће високе вегетације, превасходно због реконструкције пешачких површина и подземне инфраструктуре, а секундарно због социјално-психолошког фактора. Вредна стабла у зони баштица на северној страни улице, иако не толико декоративно вредна, функционално представљају засену објеката у сунчаним данима, као и битан социјални фактор у свакодневном животу грађана и визуелни репер ширег центра града. Планирана је садња листопадног дрвећа на местима где је подземна инфраструктура омогућила услове. Поред садница листопадног дрвећа планирана је садња зимзеленог жбуња нижих форми и формирање травњака. У зони </w:t>
      </w:r>
      <w:proofErr w:type="spellStart"/>
      <w:r w:rsidRPr="0032559F">
        <w:t>новопланираног</w:t>
      </w:r>
      <w:proofErr w:type="spellEnd"/>
      <w:r w:rsidRPr="0032559F">
        <w:t xml:space="preserve"> паркинга, планирано је формирање зелених баштица са високим листопадним садницама и ниским зимзеленим жбуњем. Укупна површина под зеленилом је 6147,80м².</w:t>
      </w:r>
    </w:p>
    <w:p w14:paraId="1CDEA2C2" w14:textId="55CFB7F1" w:rsidR="00F40884" w:rsidRDefault="00262E8E" w:rsidP="0017198F">
      <w:r>
        <w:t xml:space="preserve">Више о Потпројекту </w:t>
      </w:r>
      <w:r>
        <w:rPr>
          <w:b/>
        </w:rPr>
        <w:t>„</w:t>
      </w:r>
      <w:r w:rsidR="00DE6B67" w:rsidRPr="00DE6B67">
        <w:rPr>
          <w:b/>
        </w:rPr>
        <w:t>Реконструкција Карађорђеве улице у Смедереву</w:t>
      </w:r>
      <w:r w:rsidR="008E3394" w:rsidRPr="008E3394">
        <w:rPr>
          <w:b/>
        </w:rPr>
        <w:t xml:space="preserve">“ </w:t>
      </w:r>
      <w:r>
        <w:t>може се наћи на интернет страници Пројекта (</w:t>
      </w:r>
      <w:r>
        <w:rPr>
          <w:smallCaps/>
        </w:rPr>
        <w:t>LIID</w:t>
      </w:r>
      <w:r>
        <w:t xml:space="preserve">): </w:t>
      </w:r>
      <w:hyperlink r:id="rId13">
        <w:r w:rsidR="003A1346">
          <w:rPr>
            <w:color w:val="0000FF"/>
            <w:u w:val="single"/>
          </w:rPr>
          <w:t>https://www.mgsi.gov.rs/</w:t>
        </w:r>
      </w:hyperlink>
      <w:r>
        <w:t xml:space="preserve">, као и на интернет страници општине </w:t>
      </w:r>
      <w:r w:rsidR="0076538E">
        <w:t>Смедерево</w:t>
      </w:r>
      <w:r>
        <w:t xml:space="preserve">: </w:t>
      </w:r>
      <w:hyperlink r:id="rId14" w:history="1">
        <w:r w:rsidR="00B322CE" w:rsidRPr="009F672E">
          <w:rPr>
            <w:rStyle w:val="Hyperlink"/>
          </w:rPr>
          <w:t>https://smederevo.ls.gov.rs/</w:t>
        </w:r>
      </w:hyperlink>
    </w:p>
    <w:p w14:paraId="04007529" w14:textId="77777777" w:rsidR="007C026D" w:rsidRDefault="007C026D" w:rsidP="0017198F"/>
    <w:p w14:paraId="428FAD71" w14:textId="77777777" w:rsidR="003A1346" w:rsidRDefault="00262E8E" w:rsidP="0017198F">
      <w:pPr>
        <w:pStyle w:val="Heading2"/>
      </w:pPr>
      <w:r>
        <w:t xml:space="preserve">Сврха ангажмана заинтересованих страна: </w:t>
      </w:r>
    </w:p>
    <w:p w14:paraId="1CFD947B" w14:textId="77777777" w:rsidR="003A1346" w:rsidRDefault="00262E8E" w:rsidP="0017198F">
      <w:r>
        <w:t xml:space="preserve">Циљ овог СЕП плана је идентификовање различитих група заинтересованих страна и пружање оквира за њихово укључивање током читавог периода реализације Потпројекта. План треба да побољша и олакша доношење одлука у вези са потпројектом и створи могућности за активно укључивање свих заинтересованих страна на благовремен начин, као и да пружи могућности свим заинтересованим странама да изразе своја мишљења и забринутости које могу утицати на одлуке о Пројекту и Потпројекту. Он такође описује жалбени механизам, процес који заинтересоване стране могу користити да изразе било какву забринутост у вези са пројектом, пружајући своја мишљења која могу утицати на имплементацију потпројекта и његове резултате, помоћи у отклањању евентуалних проблема током имплементације. </w:t>
      </w:r>
    </w:p>
    <w:p w14:paraId="4735F0A6" w14:textId="77777777" w:rsidR="003A1346" w:rsidRDefault="00262E8E" w:rsidP="0017198F">
      <w:r>
        <w:t>Сврха СЕП-а је да унапреди ангажовање заинтересованих страна током животног циклуса Потпројекта и да се заинтересоване стране ангажују у складу са законима Републике Србије, као и захтевима Светске банке.</w:t>
      </w:r>
    </w:p>
    <w:p w14:paraId="7B5DF275" w14:textId="77777777" w:rsidR="003A1346" w:rsidRDefault="00262E8E" w:rsidP="0017198F">
      <w:pPr>
        <w:pStyle w:val="Heading1"/>
        <w:rPr>
          <w:b/>
        </w:rPr>
      </w:pPr>
      <w:bookmarkStart w:id="5" w:name="_heading=h.tyjcwt" w:colFirst="0" w:colLast="0"/>
      <w:bookmarkEnd w:id="5"/>
      <w:r>
        <w:rPr>
          <w:b/>
        </w:rPr>
        <w:lastRenderedPageBreak/>
        <w:t>Идентификација заинтересованих страна:</w:t>
      </w:r>
    </w:p>
    <w:p w14:paraId="5E2B70C2" w14:textId="77777777" w:rsidR="003A1346" w:rsidRDefault="00262E8E" w:rsidP="0017198F">
      <w:r>
        <w:t xml:space="preserve">Групе заинтересованих страна на које </w:t>
      </w:r>
      <w:proofErr w:type="spellStart"/>
      <w:r>
        <w:t>Потпројекат</w:t>
      </w:r>
      <w:proofErr w:type="spellEnd"/>
      <w:r>
        <w:t xml:space="preserve"> може утицати и/или су заинтересоване за имплементацију пројекта су представљене у наставку. Циљ идентификовања заинтересованих страна, који је уско повезан са идентификовањем утицаја, је да се утврди на које појединце и организације пројекат може утицати, директно или индиректно, позитивно или негативно, као и како би им се пружиле информације из прве руке и како би све групе заинтересованих страна биле благовремено ангажоване.</w:t>
      </w:r>
    </w:p>
    <w:p w14:paraId="43919EDD" w14:textId="77777777" w:rsidR="003A1346" w:rsidRDefault="00262E8E" w:rsidP="0017198F">
      <w:r>
        <w:t xml:space="preserve">Листа заинтересованих страна се може мењати у току процеса имплементације пројекта. Стога ће се редовно ревидирати и ажурирати током пројектног циклуса. Ризик који је повезан са сваком групом заинтересованих страна такође може бити подложан променама и биће поново процењен с времена на време. </w:t>
      </w:r>
    </w:p>
    <w:p w14:paraId="44885CB3" w14:textId="77777777" w:rsidR="003A1346" w:rsidRDefault="00262E8E" w:rsidP="0017198F">
      <w:r>
        <w:t xml:space="preserve">Списак заинтересованих страна треба да се ревидира на почетку фазе извођења радова. </w:t>
      </w:r>
    </w:p>
    <w:p w14:paraId="3E5925C1" w14:textId="77777777" w:rsidR="003A1346" w:rsidRDefault="00262E8E" w:rsidP="0017198F">
      <w:r>
        <w:t>У документу СЕП за ниво Пројекта детаљно је описан ниво укључивања заинтересованих страна. Ниво укључивања заинтересованих страна зависиће од интереса и утицаја пројекта на ове групе, као и њиховог утицаја на сам програм. Како је дефинисано у СЕП-у за ниво пројекта за процену нивоа укључивања заинтересованих страна користи се следећа матрица утицаја/интереса:</w:t>
      </w:r>
    </w:p>
    <w:tbl>
      <w:tblPr>
        <w:tblStyle w:val="a"/>
        <w:tblW w:w="9072" w:type="dxa"/>
        <w:tblInd w:w="108" w:type="dxa"/>
        <w:tblLayout w:type="fixed"/>
        <w:tblLook w:val="0400" w:firstRow="0" w:lastRow="0" w:firstColumn="0" w:lastColumn="0" w:noHBand="0" w:noVBand="1"/>
      </w:tblPr>
      <w:tblGrid>
        <w:gridCol w:w="1059"/>
        <w:gridCol w:w="2610"/>
        <w:gridCol w:w="2610"/>
        <w:gridCol w:w="1620"/>
        <w:gridCol w:w="1173"/>
      </w:tblGrid>
      <w:tr w:rsidR="003A1346" w14:paraId="2F4E40B2" w14:textId="77777777">
        <w:trPr>
          <w:trHeight w:val="215"/>
        </w:trPr>
        <w:tc>
          <w:tcPr>
            <w:tcW w:w="1059" w:type="dxa"/>
            <w:tcBorders>
              <w:top w:val="single" w:sz="4" w:space="0" w:color="B4C6E7"/>
              <w:left w:val="single" w:sz="4" w:space="0" w:color="B4C6E7"/>
            </w:tcBorders>
            <w:shd w:val="clear" w:color="auto" w:fill="FFFFFF"/>
            <w:vAlign w:val="center"/>
          </w:tcPr>
          <w:p w14:paraId="7D0A3813" w14:textId="77777777" w:rsidR="003A1346" w:rsidRDefault="00262E8E" w:rsidP="0017198F">
            <w:pPr>
              <w:rPr>
                <w:b/>
                <w:color w:val="000000"/>
                <w:sz w:val="20"/>
                <w:szCs w:val="20"/>
              </w:rPr>
            </w:pPr>
            <w:r>
              <w:rPr>
                <w:b/>
                <w:color w:val="000000"/>
                <w:sz w:val="20"/>
                <w:szCs w:val="20"/>
              </w:rPr>
              <w:t>Ниво</w:t>
            </w:r>
          </w:p>
        </w:tc>
        <w:tc>
          <w:tcPr>
            <w:tcW w:w="2610" w:type="dxa"/>
            <w:tcBorders>
              <w:top w:val="single" w:sz="4" w:space="0" w:color="B4C6E7"/>
              <w:bottom w:val="single" w:sz="4" w:space="0" w:color="B4C6E7"/>
            </w:tcBorders>
            <w:shd w:val="clear" w:color="auto" w:fill="FFFFFF"/>
            <w:vAlign w:val="center"/>
          </w:tcPr>
          <w:p w14:paraId="0C161E60" w14:textId="77777777" w:rsidR="003A1346" w:rsidRDefault="003A1346" w:rsidP="0017198F">
            <w:pPr>
              <w:rPr>
                <w:color w:val="000000"/>
                <w:sz w:val="20"/>
                <w:szCs w:val="20"/>
              </w:rPr>
            </w:pPr>
          </w:p>
        </w:tc>
        <w:tc>
          <w:tcPr>
            <w:tcW w:w="2610" w:type="dxa"/>
            <w:tcBorders>
              <w:top w:val="single" w:sz="4" w:space="0" w:color="B4C6E7"/>
              <w:bottom w:val="single" w:sz="4" w:space="0" w:color="B4C6E7"/>
            </w:tcBorders>
            <w:shd w:val="clear" w:color="auto" w:fill="FFFFFF"/>
            <w:vAlign w:val="center"/>
          </w:tcPr>
          <w:p w14:paraId="47980AE3" w14:textId="77777777" w:rsidR="003A1346" w:rsidRDefault="00262E8E" w:rsidP="0017198F">
            <w:pPr>
              <w:rPr>
                <w:color w:val="FFFFFF"/>
                <w:sz w:val="20"/>
                <w:szCs w:val="20"/>
              </w:rPr>
            </w:pPr>
            <w:r>
              <w:rPr>
                <w:color w:val="FFFFFF"/>
                <w:sz w:val="20"/>
                <w:szCs w:val="20"/>
              </w:rPr>
              <w:t> </w:t>
            </w:r>
          </w:p>
        </w:tc>
        <w:tc>
          <w:tcPr>
            <w:tcW w:w="1620" w:type="dxa"/>
            <w:tcBorders>
              <w:top w:val="single" w:sz="4" w:space="0" w:color="B4C6E7"/>
              <w:bottom w:val="single" w:sz="4" w:space="0" w:color="B4C6E7"/>
            </w:tcBorders>
            <w:shd w:val="clear" w:color="auto" w:fill="FFFFFF"/>
            <w:vAlign w:val="center"/>
          </w:tcPr>
          <w:p w14:paraId="2EE68148" w14:textId="77777777" w:rsidR="003A1346" w:rsidRDefault="00262E8E" w:rsidP="0017198F">
            <w:pPr>
              <w:rPr>
                <w:color w:val="FFFFFF"/>
                <w:sz w:val="20"/>
                <w:szCs w:val="20"/>
              </w:rPr>
            </w:pPr>
            <w:r>
              <w:rPr>
                <w:color w:val="FFFFFF"/>
                <w:sz w:val="20"/>
                <w:szCs w:val="20"/>
              </w:rPr>
              <w:t> </w:t>
            </w:r>
          </w:p>
        </w:tc>
        <w:tc>
          <w:tcPr>
            <w:tcW w:w="1173" w:type="dxa"/>
            <w:tcBorders>
              <w:top w:val="single" w:sz="4" w:space="0" w:color="B4C6E7"/>
              <w:right w:val="single" w:sz="4" w:space="0" w:color="B4C6E7"/>
            </w:tcBorders>
            <w:shd w:val="clear" w:color="auto" w:fill="FFFFFF"/>
            <w:vAlign w:val="center"/>
          </w:tcPr>
          <w:p w14:paraId="5BFA6053" w14:textId="77777777" w:rsidR="003A1346" w:rsidRDefault="00262E8E" w:rsidP="0017198F">
            <w:pPr>
              <w:rPr>
                <w:color w:val="FFFFFF"/>
                <w:sz w:val="20"/>
                <w:szCs w:val="20"/>
              </w:rPr>
            </w:pPr>
            <w:r>
              <w:rPr>
                <w:color w:val="FFFFFF"/>
                <w:sz w:val="20"/>
                <w:szCs w:val="20"/>
              </w:rPr>
              <w:t> </w:t>
            </w:r>
          </w:p>
        </w:tc>
      </w:tr>
      <w:tr w:rsidR="003A1346" w14:paraId="215F5ABE" w14:textId="77777777">
        <w:trPr>
          <w:trHeight w:val="300"/>
        </w:trPr>
        <w:tc>
          <w:tcPr>
            <w:tcW w:w="1059" w:type="dxa"/>
            <w:tcBorders>
              <w:left w:val="single" w:sz="4" w:space="0" w:color="B4C6E7"/>
              <w:right w:val="single" w:sz="4" w:space="0" w:color="B4C6E7"/>
            </w:tcBorders>
            <w:shd w:val="clear" w:color="auto" w:fill="FFFFFF"/>
            <w:vAlign w:val="center"/>
          </w:tcPr>
          <w:p w14:paraId="6814BFC2" w14:textId="77777777" w:rsidR="003A1346" w:rsidRDefault="00262E8E" w:rsidP="0017198F">
            <w:pPr>
              <w:rPr>
                <w:color w:val="C00000"/>
                <w:sz w:val="20"/>
                <w:szCs w:val="20"/>
              </w:rPr>
            </w:pPr>
            <w:r>
              <w:rPr>
                <w:color w:val="C00000"/>
                <w:sz w:val="20"/>
                <w:szCs w:val="20"/>
              </w:rPr>
              <w:t>Висок</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7F0D602C" w14:textId="77777777" w:rsidR="003A1346" w:rsidRDefault="00262E8E" w:rsidP="0017198F">
            <w:pPr>
              <w:rPr>
                <w:color w:val="000000"/>
                <w:sz w:val="20"/>
                <w:szCs w:val="20"/>
              </w:rPr>
            </w:pPr>
            <w:r>
              <w:rPr>
                <w:color w:val="000000"/>
                <w:sz w:val="20"/>
                <w:szCs w:val="20"/>
              </w:rPr>
              <w:t>Укључивање/ангажовање</w:t>
            </w:r>
          </w:p>
        </w:tc>
        <w:tc>
          <w:tcPr>
            <w:tcW w:w="261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3F2F6B00" w14:textId="77777777" w:rsidR="003A1346" w:rsidRDefault="00262E8E" w:rsidP="0017198F">
            <w:pPr>
              <w:rPr>
                <w:color w:val="000000"/>
                <w:sz w:val="20"/>
                <w:szCs w:val="20"/>
              </w:rPr>
            </w:pPr>
            <w:r>
              <w:rPr>
                <w:color w:val="000000"/>
                <w:sz w:val="20"/>
                <w:szCs w:val="20"/>
              </w:rPr>
              <w:t>Укључивање/ангажовање</w:t>
            </w:r>
          </w:p>
        </w:tc>
        <w:tc>
          <w:tcPr>
            <w:tcW w:w="1620" w:type="dxa"/>
            <w:tcBorders>
              <w:top w:val="single" w:sz="4" w:space="0" w:color="B4C6E7"/>
              <w:left w:val="single" w:sz="4" w:space="0" w:color="B4C6E7"/>
              <w:bottom w:val="single" w:sz="4" w:space="0" w:color="B4C6E7"/>
              <w:right w:val="single" w:sz="4" w:space="0" w:color="B4C6E7"/>
            </w:tcBorders>
            <w:shd w:val="clear" w:color="auto" w:fill="E0A9A8"/>
            <w:vAlign w:val="center"/>
          </w:tcPr>
          <w:p w14:paraId="1928B1F3" w14:textId="77777777" w:rsidR="003A1346" w:rsidRDefault="00262E8E" w:rsidP="0017198F">
            <w:pPr>
              <w:rPr>
                <w:color w:val="000000"/>
                <w:sz w:val="20"/>
                <w:szCs w:val="20"/>
              </w:rPr>
            </w:pPr>
            <w:r>
              <w:rPr>
                <w:color w:val="000000"/>
                <w:sz w:val="20"/>
                <w:szCs w:val="20"/>
              </w:rPr>
              <w:t>Партнерство</w:t>
            </w:r>
          </w:p>
        </w:tc>
        <w:tc>
          <w:tcPr>
            <w:tcW w:w="1173" w:type="dxa"/>
            <w:tcBorders>
              <w:left w:val="single" w:sz="4" w:space="0" w:color="B4C6E7"/>
              <w:right w:val="single" w:sz="4" w:space="0" w:color="B4C6E7"/>
            </w:tcBorders>
            <w:shd w:val="clear" w:color="auto" w:fill="FFFFFF"/>
            <w:vAlign w:val="center"/>
          </w:tcPr>
          <w:p w14:paraId="493F6DAD" w14:textId="77777777" w:rsidR="003A1346" w:rsidRDefault="00262E8E" w:rsidP="0017198F">
            <w:pPr>
              <w:rPr>
                <w:color w:val="FFFFFF"/>
                <w:sz w:val="20"/>
                <w:szCs w:val="20"/>
              </w:rPr>
            </w:pPr>
            <w:r>
              <w:rPr>
                <w:color w:val="FFFFFF"/>
                <w:sz w:val="20"/>
                <w:szCs w:val="20"/>
              </w:rPr>
              <w:t> </w:t>
            </w:r>
          </w:p>
        </w:tc>
      </w:tr>
      <w:tr w:rsidR="003A1346" w14:paraId="26F8D63E" w14:textId="77777777">
        <w:trPr>
          <w:trHeight w:val="300"/>
        </w:trPr>
        <w:tc>
          <w:tcPr>
            <w:tcW w:w="1059" w:type="dxa"/>
            <w:tcBorders>
              <w:left w:val="single" w:sz="4" w:space="0" w:color="B4C6E7"/>
              <w:right w:val="single" w:sz="4" w:space="0" w:color="B4C6E7"/>
            </w:tcBorders>
            <w:shd w:val="clear" w:color="auto" w:fill="FFFFFF"/>
            <w:vAlign w:val="center"/>
          </w:tcPr>
          <w:p w14:paraId="6228FD25" w14:textId="77777777" w:rsidR="003A1346" w:rsidRDefault="00262E8E" w:rsidP="0017198F">
            <w:pPr>
              <w:rPr>
                <w:color w:val="BE591D"/>
                <w:sz w:val="20"/>
                <w:szCs w:val="20"/>
              </w:rPr>
            </w:pPr>
            <w:r>
              <w:rPr>
                <w:color w:val="BE591D"/>
                <w:sz w:val="20"/>
                <w:szCs w:val="20"/>
              </w:rPr>
              <w:t>Средњи</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59845147" w14:textId="77777777" w:rsidR="003A1346" w:rsidRDefault="00262E8E" w:rsidP="0017198F">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442EECA8" w14:textId="77777777" w:rsidR="003A1346" w:rsidRDefault="00262E8E" w:rsidP="0017198F">
            <w:pPr>
              <w:rPr>
                <w:color w:val="000000"/>
                <w:sz w:val="20"/>
                <w:szCs w:val="20"/>
              </w:rPr>
            </w:pPr>
            <w:r>
              <w:rPr>
                <w:color w:val="000000"/>
                <w:sz w:val="20"/>
                <w:szCs w:val="20"/>
              </w:rPr>
              <w:t>Консултација</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5739B708" w14:textId="77777777" w:rsidR="003A1346" w:rsidRDefault="00262E8E" w:rsidP="0017198F">
            <w:pPr>
              <w:rPr>
                <w:color w:val="000000"/>
                <w:sz w:val="20"/>
                <w:szCs w:val="20"/>
              </w:rPr>
            </w:pPr>
            <w:r>
              <w:rPr>
                <w:color w:val="000000"/>
                <w:sz w:val="20"/>
                <w:szCs w:val="20"/>
              </w:rPr>
              <w:t>Консултација</w:t>
            </w:r>
          </w:p>
        </w:tc>
        <w:tc>
          <w:tcPr>
            <w:tcW w:w="1173" w:type="dxa"/>
            <w:tcBorders>
              <w:left w:val="single" w:sz="4" w:space="0" w:color="B4C6E7"/>
              <w:right w:val="single" w:sz="4" w:space="0" w:color="B4C6E7"/>
            </w:tcBorders>
            <w:shd w:val="clear" w:color="auto" w:fill="FFFFFF"/>
            <w:vAlign w:val="center"/>
          </w:tcPr>
          <w:p w14:paraId="5C2F8B1E" w14:textId="77777777" w:rsidR="003A1346" w:rsidRDefault="00262E8E" w:rsidP="0017198F">
            <w:pPr>
              <w:rPr>
                <w:color w:val="FFFFFF"/>
                <w:sz w:val="20"/>
                <w:szCs w:val="20"/>
              </w:rPr>
            </w:pPr>
            <w:r>
              <w:rPr>
                <w:color w:val="FFFFFF"/>
                <w:sz w:val="20"/>
                <w:szCs w:val="20"/>
              </w:rPr>
              <w:t> </w:t>
            </w:r>
          </w:p>
        </w:tc>
      </w:tr>
      <w:tr w:rsidR="003A1346" w14:paraId="3CFE867C" w14:textId="77777777">
        <w:trPr>
          <w:trHeight w:val="300"/>
        </w:trPr>
        <w:tc>
          <w:tcPr>
            <w:tcW w:w="1059" w:type="dxa"/>
            <w:tcBorders>
              <w:left w:val="single" w:sz="4" w:space="0" w:color="B4C6E7"/>
              <w:right w:val="single" w:sz="4" w:space="0" w:color="B4C6E7"/>
            </w:tcBorders>
            <w:shd w:val="clear" w:color="auto" w:fill="FFFFFF"/>
            <w:vAlign w:val="center"/>
          </w:tcPr>
          <w:p w14:paraId="333FC1EB" w14:textId="77777777" w:rsidR="003A1346" w:rsidRDefault="00262E8E" w:rsidP="0017198F">
            <w:pPr>
              <w:rPr>
                <w:color w:val="426F24"/>
                <w:sz w:val="20"/>
                <w:szCs w:val="20"/>
              </w:rPr>
            </w:pPr>
            <w:r>
              <w:rPr>
                <w:color w:val="426F24"/>
                <w:sz w:val="20"/>
                <w:szCs w:val="20"/>
              </w:rPr>
              <w:t xml:space="preserve">Низак </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2FFF3375" w14:textId="77777777" w:rsidR="003A1346" w:rsidRDefault="00262E8E" w:rsidP="0017198F">
            <w:pPr>
              <w:rPr>
                <w:color w:val="000000"/>
                <w:sz w:val="20"/>
                <w:szCs w:val="20"/>
              </w:rPr>
            </w:pPr>
            <w:r>
              <w:rPr>
                <w:color w:val="000000"/>
                <w:sz w:val="20"/>
                <w:szCs w:val="20"/>
              </w:rPr>
              <w:t>Информисање</w:t>
            </w:r>
          </w:p>
        </w:tc>
        <w:tc>
          <w:tcPr>
            <w:tcW w:w="2610" w:type="dxa"/>
            <w:tcBorders>
              <w:top w:val="single" w:sz="4" w:space="0" w:color="B4C6E7"/>
              <w:left w:val="single" w:sz="4" w:space="0" w:color="B4C6E7"/>
              <w:bottom w:val="single" w:sz="4" w:space="0" w:color="B4C6E7"/>
              <w:right w:val="single" w:sz="4" w:space="0" w:color="B4C6E7"/>
            </w:tcBorders>
            <w:shd w:val="clear" w:color="auto" w:fill="E7F4DD"/>
            <w:vAlign w:val="center"/>
          </w:tcPr>
          <w:p w14:paraId="6C65D63C" w14:textId="77777777" w:rsidR="003A1346" w:rsidRDefault="00262E8E" w:rsidP="0017198F">
            <w:pPr>
              <w:rPr>
                <w:color w:val="000000"/>
                <w:sz w:val="20"/>
                <w:szCs w:val="20"/>
              </w:rPr>
            </w:pPr>
            <w:r>
              <w:rPr>
                <w:color w:val="000000"/>
                <w:sz w:val="20"/>
                <w:szCs w:val="20"/>
              </w:rPr>
              <w:t>Информисање</w:t>
            </w:r>
          </w:p>
        </w:tc>
        <w:tc>
          <w:tcPr>
            <w:tcW w:w="1620" w:type="dxa"/>
            <w:tcBorders>
              <w:top w:val="single" w:sz="4" w:space="0" w:color="B4C6E7"/>
              <w:left w:val="single" w:sz="4" w:space="0" w:color="B4C6E7"/>
              <w:bottom w:val="single" w:sz="4" w:space="0" w:color="B4C6E7"/>
              <w:right w:val="single" w:sz="4" w:space="0" w:color="B4C6E7"/>
            </w:tcBorders>
            <w:shd w:val="clear" w:color="auto" w:fill="FDF3D5"/>
            <w:vAlign w:val="center"/>
          </w:tcPr>
          <w:p w14:paraId="19D8A79F" w14:textId="77777777" w:rsidR="003A1346" w:rsidRDefault="00262E8E" w:rsidP="0017198F">
            <w:pPr>
              <w:rPr>
                <w:color w:val="000000"/>
                <w:sz w:val="20"/>
                <w:szCs w:val="20"/>
              </w:rPr>
            </w:pPr>
            <w:r>
              <w:rPr>
                <w:color w:val="000000"/>
                <w:sz w:val="20"/>
                <w:szCs w:val="20"/>
              </w:rPr>
              <w:t>Кон</w:t>
            </w:r>
            <w:r>
              <w:rPr>
                <w:color w:val="000000"/>
                <w:sz w:val="20"/>
                <w:szCs w:val="20"/>
                <w:shd w:val="clear" w:color="auto" w:fill="FDF3D5"/>
              </w:rPr>
              <w:t>султација</w:t>
            </w:r>
          </w:p>
        </w:tc>
        <w:tc>
          <w:tcPr>
            <w:tcW w:w="1173" w:type="dxa"/>
            <w:tcBorders>
              <w:left w:val="single" w:sz="4" w:space="0" w:color="B4C6E7"/>
              <w:right w:val="single" w:sz="4" w:space="0" w:color="B4C6E7"/>
            </w:tcBorders>
            <w:shd w:val="clear" w:color="auto" w:fill="FFFFFF"/>
            <w:vAlign w:val="center"/>
          </w:tcPr>
          <w:p w14:paraId="27A340ED" w14:textId="77777777" w:rsidR="003A1346" w:rsidRDefault="00262E8E" w:rsidP="0017198F">
            <w:pPr>
              <w:rPr>
                <w:color w:val="FFFFFF"/>
                <w:sz w:val="20"/>
                <w:szCs w:val="20"/>
              </w:rPr>
            </w:pPr>
            <w:r>
              <w:rPr>
                <w:color w:val="FFFFFF"/>
                <w:sz w:val="20"/>
                <w:szCs w:val="20"/>
              </w:rPr>
              <w:t> </w:t>
            </w:r>
          </w:p>
        </w:tc>
      </w:tr>
      <w:tr w:rsidR="003A1346" w14:paraId="5254846A" w14:textId="77777777">
        <w:trPr>
          <w:trHeight w:val="481"/>
        </w:trPr>
        <w:tc>
          <w:tcPr>
            <w:tcW w:w="1059" w:type="dxa"/>
            <w:tcBorders>
              <w:left w:val="single" w:sz="4" w:space="0" w:color="B4C6E7"/>
              <w:bottom w:val="single" w:sz="4" w:space="0" w:color="B4C6E7"/>
            </w:tcBorders>
            <w:shd w:val="clear" w:color="auto" w:fill="FFFFFF"/>
            <w:vAlign w:val="center"/>
          </w:tcPr>
          <w:p w14:paraId="0B7A1A58" w14:textId="77777777" w:rsidR="003A1346" w:rsidRDefault="00262E8E" w:rsidP="0017198F">
            <w:pPr>
              <w:rPr>
                <w:color w:val="000000"/>
                <w:sz w:val="20"/>
                <w:szCs w:val="20"/>
              </w:rPr>
            </w:pPr>
            <w:r>
              <w:rPr>
                <w:color w:val="000000"/>
                <w:sz w:val="20"/>
                <w:szCs w:val="20"/>
              </w:rPr>
              <w:t> </w:t>
            </w:r>
          </w:p>
        </w:tc>
        <w:tc>
          <w:tcPr>
            <w:tcW w:w="2610" w:type="dxa"/>
            <w:tcBorders>
              <w:top w:val="single" w:sz="4" w:space="0" w:color="B4C6E7"/>
              <w:bottom w:val="single" w:sz="4" w:space="0" w:color="B4C6E7"/>
            </w:tcBorders>
            <w:shd w:val="clear" w:color="auto" w:fill="FFFFFF"/>
            <w:vAlign w:val="center"/>
          </w:tcPr>
          <w:p w14:paraId="66514688" w14:textId="77777777" w:rsidR="003A1346" w:rsidRDefault="00262E8E" w:rsidP="0017198F">
            <w:pPr>
              <w:rPr>
                <w:color w:val="426F24"/>
                <w:sz w:val="20"/>
                <w:szCs w:val="20"/>
              </w:rPr>
            </w:pPr>
            <w:r>
              <w:rPr>
                <w:color w:val="426F24"/>
                <w:sz w:val="20"/>
                <w:szCs w:val="20"/>
              </w:rPr>
              <w:t>Низак</w:t>
            </w:r>
          </w:p>
        </w:tc>
        <w:tc>
          <w:tcPr>
            <w:tcW w:w="2610" w:type="dxa"/>
            <w:tcBorders>
              <w:top w:val="single" w:sz="4" w:space="0" w:color="B4C6E7"/>
              <w:bottom w:val="single" w:sz="4" w:space="0" w:color="B4C6E7"/>
            </w:tcBorders>
            <w:shd w:val="clear" w:color="auto" w:fill="FFFFFF"/>
            <w:vAlign w:val="center"/>
          </w:tcPr>
          <w:p w14:paraId="570BC1D2" w14:textId="77777777" w:rsidR="003A1346" w:rsidRDefault="00262E8E" w:rsidP="0017198F">
            <w:pPr>
              <w:rPr>
                <w:color w:val="BE591D"/>
                <w:sz w:val="20"/>
                <w:szCs w:val="20"/>
              </w:rPr>
            </w:pPr>
            <w:r>
              <w:rPr>
                <w:color w:val="BE591D"/>
                <w:sz w:val="20"/>
                <w:szCs w:val="20"/>
              </w:rPr>
              <w:t>Средњи</w:t>
            </w:r>
          </w:p>
        </w:tc>
        <w:tc>
          <w:tcPr>
            <w:tcW w:w="1620" w:type="dxa"/>
            <w:tcBorders>
              <w:top w:val="single" w:sz="4" w:space="0" w:color="B4C6E7"/>
              <w:bottom w:val="single" w:sz="4" w:space="0" w:color="B4C6E7"/>
            </w:tcBorders>
            <w:shd w:val="clear" w:color="auto" w:fill="FFFFFF"/>
            <w:vAlign w:val="center"/>
          </w:tcPr>
          <w:p w14:paraId="79177D23" w14:textId="77777777" w:rsidR="003A1346" w:rsidRDefault="00262E8E" w:rsidP="0017198F">
            <w:pPr>
              <w:rPr>
                <w:color w:val="C00000"/>
                <w:sz w:val="20"/>
                <w:szCs w:val="20"/>
              </w:rPr>
            </w:pPr>
            <w:r>
              <w:rPr>
                <w:color w:val="C00000"/>
                <w:sz w:val="20"/>
                <w:szCs w:val="20"/>
              </w:rPr>
              <w:t>Висок</w:t>
            </w:r>
          </w:p>
        </w:tc>
        <w:tc>
          <w:tcPr>
            <w:tcW w:w="1173" w:type="dxa"/>
            <w:tcBorders>
              <w:bottom w:val="single" w:sz="4" w:space="0" w:color="B4C6E7"/>
              <w:right w:val="single" w:sz="4" w:space="0" w:color="B4C6E7"/>
            </w:tcBorders>
            <w:shd w:val="clear" w:color="auto" w:fill="FFFFFF"/>
            <w:vAlign w:val="center"/>
          </w:tcPr>
          <w:p w14:paraId="15289E7B" w14:textId="77777777" w:rsidR="003A1346" w:rsidRDefault="00262E8E" w:rsidP="0017198F">
            <w:pPr>
              <w:rPr>
                <w:b/>
                <w:color w:val="000000"/>
                <w:sz w:val="20"/>
                <w:szCs w:val="20"/>
              </w:rPr>
            </w:pPr>
            <w:r>
              <w:rPr>
                <w:b/>
                <w:color w:val="000000"/>
                <w:sz w:val="20"/>
                <w:szCs w:val="20"/>
              </w:rPr>
              <w:t>Ниво интереса</w:t>
            </w:r>
          </w:p>
        </w:tc>
      </w:tr>
    </w:tbl>
    <w:p w14:paraId="0F68A509" w14:textId="77777777" w:rsidR="003A1346" w:rsidRDefault="003A1346" w:rsidP="0017198F">
      <w:pPr>
        <w:spacing w:after="60"/>
      </w:pPr>
    </w:p>
    <w:tbl>
      <w:tblPr>
        <w:tblStyle w:val="a0"/>
        <w:tblW w:w="9101" w:type="dxa"/>
        <w:tblInd w:w="108" w:type="dxa"/>
        <w:tblBorders>
          <w:top w:val="single" w:sz="4" w:space="0" w:color="BDD7EE"/>
          <w:left w:val="single" w:sz="4" w:space="0" w:color="BDD7EE"/>
          <w:bottom w:val="single" w:sz="4" w:space="0" w:color="BDD7EE"/>
          <w:right w:val="single" w:sz="4" w:space="0" w:color="BDD7EE"/>
          <w:insideH w:val="single" w:sz="4" w:space="0" w:color="BDD7EE"/>
          <w:insideV w:val="single" w:sz="4" w:space="0" w:color="BDD7EE"/>
        </w:tblBorders>
        <w:tblLayout w:type="fixed"/>
        <w:tblLook w:val="0400" w:firstRow="0" w:lastRow="0" w:firstColumn="0" w:lastColumn="0" w:noHBand="0" w:noVBand="1"/>
      </w:tblPr>
      <w:tblGrid>
        <w:gridCol w:w="1168"/>
        <w:gridCol w:w="7933"/>
      </w:tblGrid>
      <w:tr w:rsidR="003A1346" w14:paraId="1B9AB1E5" w14:textId="77777777">
        <w:trPr>
          <w:trHeight w:val="1048"/>
        </w:trPr>
        <w:tc>
          <w:tcPr>
            <w:tcW w:w="1168" w:type="dxa"/>
            <w:vMerge w:val="restart"/>
            <w:shd w:val="clear" w:color="auto" w:fill="FFFFFF"/>
          </w:tcPr>
          <w:p w14:paraId="3C900B88" w14:textId="77777777" w:rsidR="003A1346" w:rsidRDefault="00262E8E" w:rsidP="0017198F">
            <w:pPr>
              <w:rPr>
                <w:b/>
                <w:color w:val="262626"/>
                <w:sz w:val="20"/>
                <w:szCs w:val="20"/>
              </w:rPr>
            </w:pPr>
            <w:r>
              <w:rPr>
                <w:b/>
                <w:color w:val="262626"/>
                <w:sz w:val="20"/>
                <w:szCs w:val="20"/>
              </w:rPr>
              <w:t xml:space="preserve">Кодирање бојама </w:t>
            </w:r>
          </w:p>
          <w:p w14:paraId="7D174242" w14:textId="77777777" w:rsidR="003A1346" w:rsidRDefault="00262E8E" w:rsidP="0017198F">
            <w:pPr>
              <w:rPr>
                <w:color w:val="262626"/>
                <w:sz w:val="20"/>
                <w:szCs w:val="20"/>
              </w:rPr>
            </w:pPr>
            <w:r>
              <w:rPr>
                <w:color w:val="262626"/>
                <w:sz w:val="20"/>
                <w:szCs w:val="20"/>
              </w:rPr>
              <w:t> </w:t>
            </w:r>
          </w:p>
          <w:p w14:paraId="0055E6BA" w14:textId="77777777" w:rsidR="003A1346" w:rsidRDefault="00262E8E" w:rsidP="0017198F">
            <w:pPr>
              <w:rPr>
                <w:b/>
                <w:color w:val="262626"/>
                <w:sz w:val="20"/>
                <w:szCs w:val="20"/>
              </w:rPr>
            </w:pPr>
            <w:r>
              <w:rPr>
                <w:color w:val="262626"/>
                <w:sz w:val="20"/>
                <w:szCs w:val="20"/>
              </w:rPr>
              <w:t> </w:t>
            </w:r>
          </w:p>
        </w:tc>
        <w:tc>
          <w:tcPr>
            <w:tcW w:w="7933" w:type="dxa"/>
            <w:shd w:val="clear" w:color="auto" w:fill="E0A9A8"/>
            <w:vAlign w:val="center"/>
          </w:tcPr>
          <w:p w14:paraId="7A810DB6" w14:textId="77777777" w:rsidR="003A1346" w:rsidRDefault="00262E8E" w:rsidP="0017198F">
            <w:pPr>
              <w:spacing w:after="0" w:line="240" w:lineRule="auto"/>
              <w:rPr>
                <w:b/>
                <w:color w:val="000000"/>
                <w:sz w:val="20"/>
                <w:szCs w:val="20"/>
              </w:rPr>
            </w:pPr>
            <w:r>
              <w:rPr>
                <w:b/>
                <w:color w:val="000000"/>
                <w:sz w:val="20"/>
                <w:szCs w:val="20"/>
              </w:rPr>
              <w:t xml:space="preserve">Блиско укључивати и активно утицати: </w:t>
            </w:r>
          </w:p>
          <w:p w14:paraId="43F7FC66" w14:textId="433A97D2" w:rsidR="003A1346" w:rsidRDefault="00262E8E" w:rsidP="0017198F">
            <w:pPr>
              <w:spacing w:after="0" w:line="240" w:lineRule="auto"/>
              <w:rPr>
                <w:color w:val="000000"/>
                <w:sz w:val="20"/>
                <w:szCs w:val="20"/>
              </w:rPr>
            </w:pPr>
            <w:r>
              <w:rPr>
                <w:color w:val="000000"/>
                <w:sz w:val="20"/>
                <w:szCs w:val="20"/>
              </w:rPr>
              <w:t>захтева редовно и често укључивање, најчешће лицем у лице и неколико пута годишње, укључујући писано и усмено информисање</w:t>
            </w:r>
          </w:p>
        </w:tc>
      </w:tr>
      <w:tr w:rsidR="003A1346" w14:paraId="363CE16A" w14:textId="77777777">
        <w:trPr>
          <w:trHeight w:val="895"/>
        </w:trPr>
        <w:tc>
          <w:tcPr>
            <w:tcW w:w="1168" w:type="dxa"/>
            <w:vMerge/>
            <w:shd w:val="clear" w:color="auto" w:fill="FFFFFF"/>
          </w:tcPr>
          <w:p w14:paraId="18A753B1" w14:textId="77777777" w:rsidR="003A1346" w:rsidRDefault="003A1346" w:rsidP="0017198F">
            <w:pPr>
              <w:widowControl w:val="0"/>
              <w:pBdr>
                <w:top w:val="nil"/>
                <w:left w:val="nil"/>
                <w:bottom w:val="nil"/>
                <w:right w:val="nil"/>
                <w:between w:val="nil"/>
              </w:pBdr>
              <w:spacing w:after="0" w:line="276" w:lineRule="auto"/>
              <w:rPr>
                <w:color w:val="000000"/>
                <w:sz w:val="20"/>
                <w:szCs w:val="20"/>
              </w:rPr>
            </w:pPr>
          </w:p>
        </w:tc>
        <w:tc>
          <w:tcPr>
            <w:tcW w:w="7933" w:type="dxa"/>
            <w:shd w:val="clear" w:color="auto" w:fill="FFF2CC"/>
            <w:vAlign w:val="center"/>
          </w:tcPr>
          <w:p w14:paraId="66427B4D" w14:textId="77777777" w:rsidR="003A1346" w:rsidRDefault="00262E8E" w:rsidP="0017198F">
            <w:pPr>
              <w:spacing w:after="0" w:line="240" w:lineRule="auto"/>
              <w:rPr>
                <w:b/>
                <w:sz w:val="20"/>
                <w:szCs w:val="20"/>
              </w:rPr>
            </w:pPr>
            <w:r>
              <w:rPr>
                <w:b/>
                <w:sz w:val="20"/>
                <w:szCs w:val="20"/>
              </w:rPr>
              <w:t>Неговати информисаност и задовољство:</w:t>
            </w:r>
          </w:p>
          <w:p w14:paraId="1F811630" w14:textId="77777777" w:rsidR="003A1346" w:rsidRDefault="00262E8E" w:rsidP="0017198F">
            <w:pPr>
              <w:spacing w:after="0" w:line="240" w:lineRule="auto"/>
              <w:rPr>
                <w:sz w:val="20"/>
                <w:szCs w:val="20"/>
              </w:rPr>
            </w:pPr>
            <w:r>
              <w:rPr>
                <w:sz w:val="20"/>
                <w:szCs w:val="20"/>
              </w:rPr>
              <w:t>захтева редовно укључивање (нпр. шестомесечно), најчешће писменим информисањем</w:t>
            </w:r>
          </w:p>
        </w:tc>
      </w:tr>
      <w:tr w:rsidR="003A1346" w14:paraId="2504E25C" w14:textId="77777777">
        <w:trPr>
          <w:trHeight w:val="805"/>
        </w:trPr>
        <w:tc>
          <w:tcPr>
            <w:tcW w:w="1168" w:type="dxa"/>
            <w:vMerge/>
            <w:shd w:val="clear" w:color="auto" w:fill="FFFFFF"/>
          </w:tcPr>
          <w:p w14:paraId="58A07F44" w14:textId="77777777" w:rsidR="003A1346" w:rsidRDefault="003A1346" w:rsidP="0017198F">
            <w:pPr>
              <w:widowControl w:val="0"/>
              <w:pBdr>
                <w:top w:val="nil"/>
                <w:left w:val="nil"/>
                <w:bottom w:val="nil"/>
                <w:right w:val="nil"/>
                <w:between w:val="nil"/>
              </w:pBdr>
              <w:spacing w:after="0" w:line="276" w:lineRule="auto"/>
              <w:rPr>
                <w:sz w:val="20"/>
                <w:szCs w:val="20"/>
              </w:rPr>
            </w:pPr>
          </w:p>
        </w:tc>
        <w:tc>
          <w:tcPr>
            <w:tcW w:w="7933" w:type="dxa"/>
            <w:shd w:val="clear" w:color="auto" w:fill="E7F4DD"/>
            <w:vAlign w:val="center"/>
          </w:tcPr>
          <w:p w14:paraId="203F32CA" w14:textId="77777777" w:rsidR="003A1346" w:rsidRDefault="00262E8E" w:rsidP="0017198F">
            <w:pPr>
              <w:spacing w:after="0" w:line="240" w:lineRule="auto"/>
              <w:rPr>
                <w:b/>
                <w:sz w:val="20"/>
                <w:szCs w:val="20"/>
              </w:rPr>
            </w:pPr>
            <w:r>
              <w:rPr>
                <w:b/>
                <w:sz w:val="20"/>
                <w:szCs w:val="20"/>
              </w:rPr>
              <w:t>Пратити:</w:t>
            </w:r>
          </w:p>
          <w:p w14:paraId="338C361E" w14:textId="77777777" w:rsidR="003A1346" w:rsidRDefault="00262E8E" w:rsidP="0017198F">
            <w:pPr>
              <w:spacing w:after="0" w:line="240" w:lineRule="auto"/>
              <w:rPr>
                <w:sz w:val="20"/>
                <w:szCs w:val="20"/>
              </w:rPr>
            </w:pPr>
            <w:r>
              <w:rPr>
                <w:sz w:val="20"/>
                <w:szCs w:val="20"/>
              </w:rPr>
              <w:t>захтева повремено укључивање (нпр. једном годишње), најчешће индиректним писаним информисањем (нпр. масовни медији).</w:t>
            </w:r>
          </w:p>
        </w:tc>
      </w:tr>
    </w:tbl>
    <w:p w14:paraId="476CA582" w14:textId="77777777" w:rsidR="003A1346" w:rsidRDefault="003A1346" w:rsidP="0017198F"/>
    <w:p w14:paraId="2E164E02" w14:textId="77777777" w:rsidR="003A1346" w:rsidRDefault="00262E8E" w:rsidP="0017198F">
      <w:r>
        <w:t>Нису сви утицаји подједнако усмерени на све заинтересоване стране, јер на неке могу утицати субјективни унутрашњи или објективни спољни фактори. Заинтересоване стране су класификоване у следеће групе:</w:t>
      </w:r>
    </w:p>
    <w:p w14:paraId="28BB7E24" w14:textId="77777777" w:rsidR="003A1346" w:rsidRDefault="003A1346" w:rsidP="0017198F">
      <w:pPr>
        <w:sectPr w:rsidR="003A1346">
          <w:footerReference w:type="first" r:id="rId15"/>
          <w:pgSz w:w="12240" w:h="15840"/>
          <w:pgMar w:top="1440" w:right="1440" w:bottom="1440" w:left="1440" w:header="720" w:footer="720" w:gutter="0"/>
          <w:pgNumType w:start="1"/>
          <w:cols w:space="720"/>
        </w:sectPr>
      </w:pPr>
    </w:p>
    <w:p w14:paraId="3BE2F5A2" w14:textId="77777777" w:rsidR="003A1346" w:rsidRDefault="00262E8E" w:rsidP="0017198F">
      <w:pPr>
        <w:keepNext/>
        <w:keepLines/>
        <w:pBdr>
          <w:top w:val="nil"/>
          <w:left w:val="nil"/>
          <w:bottom w:val="nil"/>
          <w:right w:val="nil"/>
          <w:between w:val="nil"/>
        </w:pBdr>
        <w:spacing w:before="120" w:after="120"/>
        <w:rPr>
          <w:i/>
          <w:color w:val="2F5496"/>
          <w:sz w:val="24"/>
          <w:szCs w:val="24"/>
          <w:u w:val="single"/>
        </w:rPr>
      </w:pPr>
      <w:bookmarkStart w:id="6" w:name="_heading=h.3dy6vkm" w:colFirst="0" w:colLast="0"/>
      <w:bookmarkEnd w:id="6"/>
      <w:r>
        <w:rPr>
          <w:i/>
          <w:color w:val="2F5496"/>
          <w:sz w:val="24"/>
          <w:szCs w:val="24"/>
          <w:u w:val="single"/>
        </w:rPr>
        <w:lastRenderedPageBreak/>
        <w:t>Табела 1. Идентификоване заинтересоване стране за комуникацију током реализације Потпројекта</w:t>
      </w:r>
    </w:p>
    <w:tbl>
      <w:tblPr>
        <w:tblStyle w:val="a1"/>
        <w:tblW w:w="13460" w:type="dxa"/>
        <w:tblInd w:w="-14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1843"/>
        <w:gridCol w:w="1560"/>
        <w:gridCol w:w="2499"/>
        <w:gridCol w:w="4318"/>
        <w:gridCol w:w="990"/>
        <w:gridCol w:w="1123"/>
        <w:gridCol w:w="1127"/>
      </w:tblGrid>
      <w:tr w:rsidR="003A1346" w14:paraId="64A30575" w14:textId="77777777" w:rsidTr="003A1346">
        <w:trPr>
          <w:cnfStyle w:val="100000000000" w:firstRow="1" w:lastRow="0" w:firstColumn="0" w:lastColumn="0" w:oddVBand="0" w:evenVBand="0" w:oddHBand="0" w:evenHBand="0" w:firstRowFirstColumn="0" w:firstRowLastColumn="0" w:lastRowFirstColumn="0" w:lastRowLastColumn="0"/>
          <w:trHeight w:val="250"/>
        </w:trPr>
        <w:tc>
          <w:tcPr>
            <w:cnfStyle w:val="001000000000" w:firstRow="0" w:lastRow="0" w:firstColumn="1" w:lastColumn="0" w:oddVBand="0" w:evenVBand="0" w:oddHBand="0" w:evenHBand="0" w:firstRowFirstColumn="0" w:firstRowLastColumn="0" w:lastRowFirstColumn="0" w:lastRowLastColumn="0"/>
            <w:tcW w:w="1843" w:type="dxa"/>
            <w:tcBorders>
              <w:bottom w:val="nil"/>
            </w:tcBorders>
            <w:shd w:val="clear" w:color="auto" w:fill="D9D9D9"/>
            <w:vAlign w:val="center"/>
          </w:tcPr>
          <w:p w14:paraId="0CF6176E" w14:textId="77777777" w:rsidR="003A1346" w:rsidRDefault="00262E8E" w:rsidP="0017198F">
            <w:r>
              <w:t>Група</w:t>
            </w:r>
          </w:p>
        </w:tc>
        <w:tc>
          <w:tcPr>
            <w:tcW w:w="1560" w:type="dxa"/>
            <w:tcBorders>
              <w:bottom w:val="nil"/>
            </w:tcBorders>
            <w:shd w:val="clear" w:color="auto" w:fill="D9D9D9"/>
            <w:vAlign w:val="center"/>
          </w:tcPr>
          <w:p w14:paraId="57ED86B0" w14:textId="77777777" w:rsidR="003A1346" w:rsidRDefault="00262E8E" w:rsidP="0017198F">
            <w:pPr>
              <w:cnfStyle w:val="100000000000" w:firstRow="1" w:lastRow="0" w:firstColumn="0" w:lastColumn="0" w:oddVBand="0" w:evenVBand="0" w:oddHBand="0" w:evenHBand="0" w:firstRowFirstColumn="0" w:firstRowLastColumn="0" w:lastRowFirstColumn="0" w:lastRowLastColumn="0"/>
            </w:pPr>
            <w:r>
              <w:t xml:space="preserve">Категорија </w:t>
            </w:r>
          </w:p>
        </w:tc>
        <w:tc>
          <w:tcPr>
            <w:tcW w:w="2499" w:type="dxa"/>
            <w:tcBorders>
              <w:bottom w:val="nil"/>
            </w:tcBorders>
            <w:shd w:val="clear" w:color="auto" w:fill="D9D9D9"/>
            <w:vAlign w:val="center"/>
          </w:tcPr>
          <w:p w14:paraId="4E5502D3" w14:textId="77777777" w:rsidR="003A1346" w:rsidRDefault="003A1346" w:rsidP="0017198F">
            <w:pPr>
              <w:ind w:left="258" w:right="-24"/>
              <w:cnfStyle w:val="100000000000" w:firstRow="1" w:lastRow="0" w:firstColumn="0" w:lastColumn="0" w:oddVBand="0" w:evenVBand="0" w:oddHBand="0" w:evenHBand="0" w:firstRowFirstColumn="0" w:firstRowLastColumn="0" w:lastRowFirstColumn="0" w:lastRowLastColumn="0"/>
            </w:pPr>
          </w:p>
        </w:tc>
        <w:tc>
          <w:tcPr>
            <w:tcW w:w="4318" w:type="dxa"/>
            <w:tcBorders>
              <w:bottom w:val="nil"/>
            </w:tcBorders>
            <w:shd w:val="clear" w:color="auto" w:fill="D9D9D9"/>
          </w:tcPr>
          <w:p w14:paraId="2E5A4048" w14:textId="77777777" w:rsidR="003A1346" w:rsidRDefault="00262E8E" w:rsidP="0017198F">
            <w:pPr>
              <w:tabs>
                <w:tab w:val="left" w:pos="1116"/>
              </w:tabs>
              <w:ind w:right="-24" w:hanging="2"/>
              <w:cnfStyle w:val="100000000000" w:firstRow="1" w:lastRow="0" w:firstColumn="0" w:lastColumn="0" w:oddVBand="0" w:evenVBand="0" w:oddHBand="0" w:evenHBand="0" w:firstRowFirstColumn="0" w:firstRowLastColumn="0" w:lastRowFirstColumn="0" w:lastRowLastColumn="0"/>
            </w:pPr>
            <w:r>
              <w:t>Природа интересовања/очекивања</w:t>
            </w:r>
          </w:p>
        </w:tc>
        <w:tc>
          <w:tcPr>
            <w:tcW w:w="990" w:type="dxa"/>
            <w:tcBorders>
              <w:bottom w:val="nil"/>
            </w:tcBorders>
            <w:shd w:val="clear" w:color="auto" w:fill="D9D9D9"/>
          </w:tcPr>
          <w:p w14:paraId="5760C5A6" w14:textId="77777777" w:rsidR="003A1346" w:rsidRDefault="00262E8E" w:rsidP="0017198F">
            <w:pPr>
              <w:ind w:left="-24" w:right="-106"/>
              <w:cnfStyle w:val="100000000000" w:firstRow="1" w:lastRow="0" w:firstColumn="0" w:lastColumn="0" w:oddVBand="0" w:evenVBand="0" w:oddHBand="0" w:evenHBand="0" w:firstRowFirstColumn="0" w:firstRowLastColumn="0" w:lastRowFirstColumn="0" w:lastRowLastColumn="0"/>
            </w:pPr>
            <w:r>
              <w:t>Ниво интереса</w:t>
            </w:r>
          </w:p>
        </w:tc>
        <w:tc>
          <w:tcPr>
            <w:tcW w:w="1123" w:type="dxa"/>
            <w:tcBorders>
              <w:bottom w:val="nil"/>
            </w:tcBorders>
            <w:shd w:val="clear" w:color="auto" w:fill="D9D9D9"/>
          </w:tcPr>
          <w:p w14:paraId="368B53B0" w14:textId="77777777" w:rsidR="003A1346" w:rsidRDefault="00262E8E" w:rsidP="0017198F">
            <w:pPr>
              <w:ind w:left="-24" w:right="-184"/>
              <w:cnfStyle w:val="100000000000" w:firstRow="1" w:lastRow="0" w:firstColumn="0" w:lastColumn="0" w:oddVBand="0" w:evenVBand="0" w:oddHBand="0" w:evenHBand="0" w:firstRowFirstColumn="0" w:firstRowLastColumn="0" w:lastRowFirstColumn="0" w:lastRowLastColumn="0"/>
            </w:pPr>
            <w:r>
              <w:t>Ниво Утицаја</w:t>
            </w:r>
          </w:p>
        </w:tc>
        <w:tc>
          <w:tcPr>
            <w:tcW w:w="1127" w:type="dxa"/>
            <w:tcBorders>
              <w:bottom w:val="nil"/>
            </w:tcBorders>
            <w:shd w:val="clear" w:color="auto" w:fill="D9D9D9"/>
          </w:tcPr>
          <w:p w14:paraId="1A164D5F" w14:textId="77777777" w:rsidR="003A1346" w:rsidRDefault="00262E8E" w:rsidP="0017198F">
            <w:pPr>
              <w:ind w:left="-102" w:right="-390"/>
              <w:cnfStyle w:val="100000000000" w:firstRow="1" w:lastRow="0" w:firstColumn="0" w:lastColumn="0" w:oddVBand="0" w:evenVBand="0" w:oddHBand="0" w:evenHBand="0" w:firstRowFirstColumn="0" w:firstRowLastColumn="0" w:lastRowFirstColumn="0" w:lastRowLastColumn="0"/>
            </w:pPr>
            <w:r>
              <w:t>Ниво укључености</w:t>
            </w:r>
          </w:p>
        </w:tc>
      </w:tr>
      <w:tr w:rsidR="003A1346" w14:paraId="7D615702" w14:textId="77777777" w:rsidTr="003A1346">
        <w:trPr>
          <w:trHeight w:val="633"/>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5D155270" w14:textId="77777777" w:rsidR="003A1346" w:rsidRDefault="00262E8E" w:rsidP="0017198F">
            <w:pPr>
              <w:rPr>
                <w:sz w:val="20"/>
                <w:szCs w:val="20"/>
              </w:rPr>
            </w:pPr>
            <w:r>
              <w:rPr>
                <w:sz w:val="20"/>
                <w:szCs w:val="20"/>
              </w:rPr>
              <w:t xml:space="preserve">Заинтересоване стране на које </w:t>
            </w:r>
            <w:proofErr w:type="spellStart"/>
            <w:r>
              <w:rPr>
                <w:sz w:val="20"/>
                <w:szCs w:val="20"/>
              </w:rPr>
              <w:t>Потпројекат</w:t>
            </w:r>
            <w:proofErr w:type="spellEnd"/>
            <w:r>
              <w:rPr>
                <w:sz w:val="20"/>
                <w:szCs w:val="20"/>
              </w:rPr>
              <w:t xml:space="preserve">  утиче </w:t>
            </w:r>
          </w:p>
        </w:tc>
        <w:tc>
          <w:tcPr>
            <w:tcW w:w="1560" w:type="dxa"/>
            <w:vMerge w:val="restart"/>
            <w:vAlign w:val="center"/>
          </w:tcPr>
          <w:p w14:paraId="160872F9"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Институције на националном нивоу</w:t>
            </w:r>
          </w:p>
        </w:tc>
        <w:tc>
          <w:tcPr>
            <w:tcW w:w="2499" w:type="dxa"/>
            <w:vAlign w:val="center"/>
          </w:tcPr>
          <w:p w14:paraId="5D2F7D97" w14:textId="77777777" w:rsidR="003A1346" w:rsidRPr="00837065" w:rsidRDefault="00262E8E" w:rsidP="0017198F">
            <w:pPr>
              <w:numPr>
                <w:ilvl w:val="0"/>
                <w:numId w:val="5"/>
              </w:numPr>
              <w:pBdr>
                <w:top w:val="nil"/>
                <w:left w:val="nil"/>
                <w:bottom w:val="nil"/>
                <w:right w:val="nil"/>
                <w:between w:val="nil"/>
              </w:pBdr>
              <w:spacing w:after="160"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Министарство грађевинарства, саобраћаја и инфраструктуре; </w:t>
            </w:r>
          </w:p>
        </w:tc>
        <w:tc>
          <w:tcPr>
            <w:tcW w:w="4318" w:type="dxa"/>
            <w:vAlign w:val="center"/>
          </w:tcPr>
          <w:p w14:paraId="01F20079" w14:textId="77777777" w:rsidR="003A1346" w:rsidRPr="00837065" w:rsidRDefault="00262E8E" w:rsidP="0017198F">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Главни пандан Светској банци за имплементацију пројеката </w:t>
            </w:r>
          </w:p>
        </w:tc>
        <w:tc>
          <w:tcPr>
            <w:tcW w:w="990" w:type="dxa"/>
            <w:vAlign w:val="center"/>
          </w:tcPr>
          <w:p w14:paraId="3C08C3AD" w14:textId="77777777" w:rsidR="003A1346" w:rsidRDefault="00262E8E" w:rsidP="0017198F">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74793A6" w14:textId="77777777" w:rsidR="003A1346" w:rsidRDefault="00262E8E" w:rsidP="0017198F">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4FF822F1" w14:textId="77777777" w:rsidR="003A1346" w:rsidRDefault="00262E8E" w:rsidP="0017198F">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AFB674E" w14:textId="77777777" w:rsidTr="003A1346">
        <w:trPr>
          <w:trHeight w:val="236"/>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53D14E" w14:textId="77777777" w:rsidR="003A1346" w:rsidRDefault="003A1346" w:rsidP="0017198F">
            <w:pPr>
              <w:widowControl w:val="0"/>
              <w:pBdr>
                <w:top w:val="nil"/>
                <w:left w:val="nil"/>
                <w:bottom w:val="nil"/>
                <w:right w:val="nil"/>
                <w:between w:val="nil"/>
              </w:pBdr>
              <w:spacing w:line="276" w:lineRule="auto"/>
            </w:pPr>
          </w:p>
        </w:tc>
        <w:tc>
          <w:tcPr>
            <w:tcW w:w="1560" w:type="dxa"/>
            <w:vMerge/>
            <w:vAlign w:val="center"/>
          </w:tcPr>
          <w:p w14:paraId="1C914E44" w14:textId="77777777" w:rsidR="003A1346" w:rsidRPr="00837065"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0D7451A3" w14:textId="77777777" w:rsidR="003A1346" w:rsidRPr="00837065" w:rsidRDefault="00262E8E" w:rsidP="0017198F">
            <w:pPr>
              <w:numPr>
                <w:ilvl w:val="0"/>
                <w:numId w:val="6"/>
              </w:numPr>
              <w:pBdr>
                <w:top w:val="nil"/>
                <w:left w:val="nil"/>
                <w:bottom w:val="nil"/>
                <w:right w:val="nil"/>
                <w:between w:val="nil"/>
              </w:pBdr>
              <w:spacing w:after="160" w:line="259" w:lineRule="auto"/>
              <w:ind w:left="174" w:right="-24" w:hanging="17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ЈУП јединица;</w:t>
            </w:r>
          </w:p>
        </w:tc>
        <w:tc>
          <w:tcPr>
            <w:tcW w:w="4318" w:type="dxa"/>
          </w:tcPr>
          <w:p w14:paraId="426C7FE7" w14:textId="77777777" w:rsidR="003A1346" w:rsidRPr="00837065" w:rsidRDefault="00262E8E" w:rsidP="0017198F">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Управљање и имплементација пројеката, надзор, извештавање, управљање финансијским, еколошким и друштвеним ризиком, управљање жалбама, имплементација и координација СЕП плана</w:t>
            </w:r>
          </w:p>
        </w:tc>
        <w:tc>
          <w:tcPr>
            <w:tcW w:w="990" w:type="dxa"/>
            <w:vAlign w:val="center"/>
          </w:tcPr>
          <w:p w14:paraId="5773A8C4" w14:textId="77777777" w:rsidR="003A1346" w:rsidRDefault="00262E8E" w:rsidP="0017198F">
            <w:pPr>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0B1E5DF8" w14:textId="77777777" w:rsidR="003A1346" w:rsidRDefault="00262E8E" w:rsidP="0017198F">
            <w:pPr>
              <w:ind w:left="-24" w:right="-184"/>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7" w:type="dxa"/>
            <w:shd w:val="clear" w:color="auto" w:fill="E0A9A8"/>
            <w:vAlign w:val="center"/>
          </w:tcPr>
          <w:p w14:paraId="2707A2C0" w14:textId="77777777" w:rsidR="003A1346" w:rsidRDefault="00262E8E" w:rsidP="0017198F">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68A374DD"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B70715" w14:textId="77777777" w:rsidR="003A1346" w:rsidRDefault="003A1346" w:rsidP="0017198F">
            <w:pPr>
              <w:widowControl w:val="0"/>
              <w:pBdr>
                <w:top w:val="nil"/>
                <w:left w:val="nil"/>
                <w:bottom w:val="nil"/>
                <w:right w:val="nil"/>
                <w:between w:val="nil"/>
              </w:pBdr>
              <w:spacing w:line="276" w:lineRule="auto"/>
            </w:pPr>
          </w:p>
        </w:tc>
        <w:tc>
          <w:tcPr>
            <w:tcW w:w="1560" w:type="dxa"/>
            <w:vAlign w:val="center"/>
          </w:tcPr>
          <w:p w14:paraId="0D979244"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Институције на регионалном и локалном нивоу </w:t>
            </w:r>
          </w:p>
        </w:tc>
        <w:tc>
          <w:tcPr>
            <w:tcW w:w="2499" w:type="dxa"/>
            <w:vAlign w:val="center"/>
          </w:tcPr>
          <w:p w14:paraId="0AD2E1D2" w14:textId="7E79D5CD" w:rsidR="003A1346" w:rsidRPr="00837065" w:rsidRDefault="00262E8E" w:rsidP="0017198F">
            <w:pPr>
              <w:numPr>
                <w:ilvl w:val="0"/>
                <w:numId w:val="11"/>
              </w:numPr>
              <w:pBdr>
                <w:top w:val="nil"/>
                <w:left w:val="nil"/>
                <w:bottom w:val="nil"/>
                <w:right w:val="nil"/>
                <w:between w:val="nil"/>
              </w:pBdr>
              <w:spacing w:line="259" w:lineRule="auto"/>
              <w:ind w:left="101"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Општина </w:t>
            </w:r>
            <w:r w:rsidR="0076538E">
              <w:rPr>
                <w:color w:val="auto"/>
              </w:rPr>
              <w:t>Смедерево</w:t>
            </w:r>
          </w:p>
          <w:p w14:paraId="572DE1B8" w14:textId="77777777" w:rsidR="003A1346" w:rsidRPr="00837065" w:rsidRDefault="00262E8E" w:rsidP="0017198F">
            <w:pPr>
              <w:numPr>
                <w:ilvl w:val="0"/>
                <w:numId w:val="10"/>
              </w:numPr>
              <w:pBdr>
                <w:top w:val="nil"/>
                <w:left w:val="nil"/>
                <w:bottom w:val="nil"/>
                <w:right w:val="nil"/>
                <w:between w:val="nil"/>
              </w:pBdr>
              <w:spacing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Комисије и службе задужене за праћење Пројекта (LIID);</w:t>
            </w:r>
          </w:p>
          <w:p w14:paraId="16394509" w14:textId="77777777" w:rsidR="003A1346" w:rsidRPr="00837065" w:rsidRDefault="00262E8E" w:rsidP="0017198F">
            <w:pPr>
              <w:numPr>
                <w:ilvl w:val="0"/>
                <w:numId w:val="10"/>
              </w:numPr>
              <w:pBdr>
                <w:top w:val="nil"/>
                <w:left w:val="nil"/>
                <w:bottom w:val="nil"/>
                <w:right w:val="nil"/>
                <w:between w:val="nil"/>
              </w:pBdr>
              <w:spacing w:after="160" w:line="259" w:lineRule="auto"/>
              <w:ind w:left="288"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Инспекцијске службе општине;</w:t>
            </w:r>
          </w:p>
        </w:tc>
        <w:tc>
          <w:tcPr>
            <w:tcW w:w="4318" w:type="dxa"/>
          </w:tcPr>
          <w:p w14:paraId="2E1A210B" w14:textId="77777777" w:rsidR="003A1346" w:rsidRPr="00837065" w:rsidRDefault="00262E8E" w:rsidP="0017198F">
            <w:pPr>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Као крајњи корисник, локална самоуправа има велика очекивања од благовремене имплементације пројекта како би остварила погодности од економског развоја, нижих трошкова и уштеде времена, безбедности, користи за животну средину, као и других могућих позитивних пратећих ефеката.</w:t>
            </w:r>
          </w:p>
        </w:tc>
        <w:tc>
          <w:tcPr>
            <w:tcW w:w="990" w:type="dxa"/>
            <w:vAlign w:val="center"/>
          </w:tcPr>
          <w:p w14:paraId="3B72745E" w14:textId="77777777" w:rsidR="003A1346" w:rsidRDefault="00262E8E" w:rsidP="0017198F">
            <w:pPr>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30E71E07" w14:textId="77777777" w:rsidR="003A1346" w:rsidRDefault="00262E8E" w:rsidP="0017198F">
            <w:pPr>
              <w:ind w:left="-24" w:right="-184"/>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7" w:type="dxa"/>
            <w:shd w:val="clear" w:color="auto" w:fill="E0A9A8"/>
            <w:vAlign w:val="center"/>
          </w:tcPr>
          <w:p w14:paraId="2D77D141" w14:textId="77777777" w:rsidR="003A1346" w:rsidRDefault="00262E8E" w:rsidP="0017198F">
            <w:pPr>
              <w:ind w:left="-102" w:right="-24"/>
              <w:cnfStyle w:val="000000000000" w:firstRow="0" w:lastRow="0" w:firstColumn="0" w:lastColumn="0" w:oddVBand="0" w:evenVBand="0" w:oddHBand="0" w:evenHBand="0" w:firstRowFirstColumn="0" w:firstRowLastColumn="0" w:lastRowFirstColumn="0" w:lastRowLastColumn="0"/>
            </w:pPr>
            <w:r>
              <w:t>Партнерство</w:t>
            </w:r>
          </w:p>
        </w:tc>
      </w:tr>
      <w:tr w:rsidR="003A1346" w14:paraId="0AAF2A56" w14:textId="77777777" w:rsidTr="003A1346">
        <w:trPr>
          <w:trHeight w:val="421"/>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61C742B6" w14:textId="77777777" w:rsidR="003A1346" w:rsidRDefault="003A1346" w:rsidP="0017198F">
            <w:pPr>
              <w:widowControl w:val="0"/>
              <w:pBdr>
                <w:top w:val="nil"/>
                <w:left w:val="nil"/>
                <w:bottom w:val="nil"/>
                <w:right w:val="nil"/>
                <w:between w:val="nil"/>
              </w:pBdr>
              <w:spacing w:line="276" w:lineRule="auto"/>
            </w:pPr>
          </w:p>
        </w:tc>
        <w:tc>
          <w:tcPr>
            <w:tcW w:w="1560" w:type="dxa"/>
            <w:vAlign w:val="center"/>
          </w:tcPr>
          <w:p w14:paraId="345726B2"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Корисници предузећа и објеката јавних служби </w:t>
            </w:r>
          </w:p>
        </w:tc>
        <w:tc>
          <w:tcPr>
            <w:tcW w:w="2499" w:type="dxa"/>
            <w:vAlign w:val="center"/>
          </w:tcPr>
          <w:p w14:paraId="0FBF0CD1" w14:textId="77777777" w:rsidR="00CB0CA0" w:rsidRPr="00CB0CA0" w:rsidRDefault="00CB0CA0" w:rsidP="0017198F">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Трговински објекти</w:t>
            </w:r>
          </w:p>
          <w:p w14:paraId="2F5B7376" w14:textId="77777777" w:rsidR="00CB0CA0" w:rsidRPr="00CB0CA0" w:rsidRDefault="00CB0CA0" w:rsidP="0017198F">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Гимназија Смедерево</w:t>
            </w:r>
          </w:p>
          <w:p w14:paraId="62693EEC" w14:textId="77777777" w:rsidR="00CB0CA0" w:rsidRPr="00CB0CA0" w:rsidRDefault="00CB0CA0" w:rsidP="0017198F">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Пошта Србије</w:t>
            </w:r>
          </w:p>
          <w:p w14:paraId="7A9FC164" w14:textId="77777777" w:rsidR="00CB0CA0" w:rsidRPr="00CB0CA0" w:rsidRDefault="00CB0CA0" w:rsidP="0017198F">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Центар за културу Смедерево</w:t>
            </w:r>
          </w:p>
          <w:p w14:paraId="5DCB1B7A" w14:textId="77777777" w:rsidR="00CB0CA0" w:rsidRPr="00CB0CA0" w:rsidRDefault="00CB0CA0" w:rsidP="0017198F">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ОШ „Димитрије Давидовић“</w:t>
            </w:r>
          </w:p>
          <w:p w14:paraId="47331F90" w14:textId="53EA04CA" w:rsidR="003A1346" w:rsidRPr="00837065" w:rsidRDefault="00CB0CA0" w:rsidP="0017198F">
            <w:pPr>
              <w:pStyle w:val="ListParagraph"/>
              <w:widowControl w:val="0"/>
              <w:numPr>
                <w:ilvl w:val="0"/>
                <w:numId w:val="15"/>
              </w:numPr>
              <w:pBdr>
                <w:top w:val="nil"/>
                <w:left w:val="nil"/>
                <w:bottom w:val="nil"/>
                <w:right w:val="nil"/>
                <w:between w:val="nil"/>
              </w:pBdr>
              <w:ind w:right="-24"/>
              <w:cnfStyle w:val="000000000000" w:firstRow="0" w:lastRow="0" w:firstColumn="0" w:lastColumn="0" w:oddVBand="0" w:evenVBand="0" w:oddHBand="0" w:evenHBand="0" w:firstRowFirstColumn="0" w:firstRowLastColumn="0" w:lastRowFirstColumn="0" w:lastRowLastColumn="0"/>
              <w:rPr>
                <w:color w:val="auto"/>
              </w:rPr>
            </w:pPr>
            <w:r w:rsidRPr="00CB0CA0">
              <w:rPr>
                <w:color w:val="auto"/>
              </w:rPr>
              <w:t xml:space="preserve">Туристичко информативни </w:t>
            </w:r>
            <w:r w:rsidRPr="00CB0CA0">
              <w:rPr>
                <w:color w:val="auto"/>
              </w:rPr>
              <w:lastRenderedPageBreak/>
              <w:t>центар Смедерево</w:t>
            </w:r>
          </w:p>
        </w:tc>
        <w:tc>
          <w:tcPr>
            <w:tcW w:w="4318" w:type="dxa"/>
            <w:vAlign w:val="center"/>
          </w:tcPr>
          <w:p w14:paraId="0F4EA431" w14:textId="77777777" w:rsidR="003A1346" w:rsidRPr="00837065" w:rsidRDefault="00262E8E" w:rsidP="0017198F">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Заинтересованост за утицај потпројекта на њихов живот и рад, несметано функционисање њихових институција.</w:t>
            </w:r>
          </w:p>
          <w:p w14:paraId="56FDAD36" w14:textId="77777777" w:rsidR="003A1346" w:rsidRPr="00837065" w:rsidRDefault="003A1346" w:rsidP="0017198F">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p w14:paraId="5CEAE069" w14:textId="77777777" w:rsidR="003A1346" w:rsidRPr="00837065" w:rsidRDefault="003A1346" w:rsidP="0017198F">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rPr>
                <w:color w:val="auto"/>
              </w:rPr>
            </w:pPr>
          </w:p>
        </w:tc>
        <w:tc>
          <w:tcPr>
            <w:tcW w:w="990" w:type="dxa"/>
            <w:vAlign w:val="center"/>
          </w:tcPr>
          <w:p w14:paraId="39AFF649" w14:textId="77777777" w:rsidR="003A1346" w:rsidRDefault="00262E8E" w:rsidP="0017198F">
            <w:pPr>
              <w:widowControl w:val="0"/>
              <w:ind w:left="-24" w:right="-106"/>
              <w:cnfStyle w:val="000000000000" w:firstRow="0" w:lastRow="0" w:firstColumn="0" w:lastColumn="0" w:oddVBand="0" w:evenVBand="0" w:oddHBand="0" w:evenHBand="0" w:firstRowFirstColumn="0" w:firstRowLastColumn="0" w:lastRowFirstColumn="0" w:lastRowLastColumn="0"/>
            </w:pPr>
            <w:r>
              <w:rPr>
                <w:color w:val="C00000"/>
              </w:rPr>
              <w:t>Висок</w:t>
            </w:r>
          </w:p>
        </w:tc>
        <w:tc>
          <w:tcPr>
            <w:tcW w:w="1123" w:type="dxa"/>
            <w:vAlign w:val="center"/>
          </w:tcPr>
          <w:p w14:paraId="2E8815B4" w14:textId="77777777" w:rsidR="003A1346" w:rsidRDefault="00262E8E" w:rsidP="0017198F">
            <w:pPr>
              <w:widowControl w:val="0"/>
              <w:ind w:left="-24" w:right="-184"/>
              <w:cnfStyle w:val="000000000000" w:firstRow="0" w:lastRow="0" w:firstColumn="0" w:lastColumn="0" w:oddVBand="0" w:evenVBand="0" w:oddHBand="0" w:evenHBand="0" w:firstRowFirstColumn="0" w:firstRowLastColumn="0" w:lastRowFirstColumn="0" w:lastRowLastColumn="0"/>
            </w:pPr>
            <w:r>
              <w:rPr>
                <w:color w:val="C55911"/>
              </w:rPr>
              <w:t>Средњи</w:t>
            </w:r>
          </w:p>
        </w:tc>
        <w:tc>
          <w:tcPr>
            <w:tcW w:w="1127" w:type="dxa"/>
            <w:shd w:val="clear" w:color="auto" w:fill="FFF2CC"/>
            <w:vAlign w:val="center"/>
          </w:tcPr>
          <w:p w14:paraId="35B5634C" w14:textId="77777777" w:rsidR="003A1346" w:rsidRDefault="00262E8E" w:rsidP="0017198F">
            <w:pPr>
              <w:widowControl w:val="0"/>
              <w:ind w:left="-102" w:right="-24"/>
              <w:cnfStyle w:val="000000000000" w:firstRow="0" w:lastRow="0" w:firstColumn="0" w:lastColumn="0" w:oddVBand="0" w:evenVBand="0" w:oddHBand="0" w:evenHBand="0" w:firstRowFirstColumn="0" w:firstRowLastColumn="0" w:lastRowFirstColumn="0" w:lastRowLastColumn="0"/>
            </w:pPr>
            <w:r>
              <w:t>Консултација</w:t>
            </w:r>
          </w:p>
        </w:tc>
      </w:tr>
      <w:tr w:rsidR="003A1346" w14:paraId="5B461FDA" w14:textId="77777777" w:rsidTr="003A1346">
        <w:trPr>
          <w:trHeight w:val="647"/>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CF7E2E8" w14:textId="77777777" w:rsidR="003A1346" w:rsidRDefault="003A1346" w:rsidP="0017198F">
            <w:pPr>
              <w:widowControl w:val="0"/>
              <w:pBdr>
                <w:top w:val="nil"/>
                <w:left w:val="nil"/>
                <w:bottom w:val="nil"/>
                <w:right w:val="nil"/>
                <w:between w:val="nil"/>
              </w:pBdr>
              <w:spacing w:line="276" w:lineRule="auto"/>
            </w:pPr>
          </w:p>
        </w:tc>
        <w:tc>
          <w:tcPr>
            <w:tcW w:w="1560" w:type="dxa"/>
            <w:vAlign w:val="center"/>
          </w:tcPr>
          <w:p w14:paraId="4CC8CAED"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Становништво које може бити погођено било кроз привремена или трајна ограничења у погледу коришћења приватног  земљишта, откуп земљишта или присилно пресељење </w:t>
            </w:r>
          </w:p>
        </w:tc>
        <w:tc>
          <w:tcPr>
            <w:tcW w:w="2499" w:type="dxa"/>
            <w:vAlign w:val="center"/>
          </w:tcPr>
          <w:p w14:paraId="4E1DCE9F"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Нема откупа земљишта, не очекује се откуп земљишта, али потенцијално могу бити погођени становници улица у близини простора на коме ће се радити замена, у смислу ограничења или отежаног приступа својој имовини у току извођења радова</w:t>
            </w:r>
          </w:p>
        </w:tc>
        <w:tc>
          <w:tcPr>
            <w:tcW w:w="4318" w:type="dxa"/>
            <w:vAlign w:val="center"/>
          </w:tcPr>
          <w:p w14:paraId="688C9282"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утицај потпројекта на остваривање права, али и здравље и безбедност заједнице током изградње (бука, прашина, оштећења, емисије, вибрације)</w:t>
            </w:r>
          </w:p>
        </w:tc>
        <w:tc>
          <w:tcPr>
            <w:tcW w:w="990" w:type="dxa"/>
            <w:vAlign w:val="center"/>
          </w:tcPr>
          <w:p w14:paraId="73DD82E1"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F2E308"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DF3D5"/>
            <w:vAlign w:val="center"/>
          </w:tcPr>
          <w:p w14:paraId="67FC75F5"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C1E1977" w14:textId="77777777" w:rsidTr="003A1346">
        <w:trPr>
          <w:trHeight w:val="51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2C40E4F5"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Align w:val="center"/>
          </w:tcPr>
          <w:p w14:paraId="509C6105"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Становништво под утицајем Потпројекта</w:t>
            </w:r>
          </w:p>
        </w:tc>
        <w:tc>
          <w:tcPr>
            <w:tcW w:w="2499" w:type="dxa"/>
            <w:vAlign w:val="center"/>
          </w:tcPr>
          <w:p w14:paraId="1A42EABD" w14:textId="5F6B7AE1" w:rsidR="003A1346" w:rsidRPr="00837065" w:rsidRDefault="00262E8E" w:rsidP="0017198F">
            <w:pPr>
              <w:numPr>
                <w:ilvl w:val="0"/>
                <w:numId w:val="12"/>
              </w:numPr>
              <w:pBdr>
                <w:top w:val="nil"/>
                <w:left w:val="nil"/>
                <w:bottom w:val="nil"/>
                <w:right w:val="nil"/>
                <w:between w:val="nil"/>
              </w:pBdr>
              <w:spacing w:after="160" w:line="259" w:lineRule="auto"/>
              <w:ind w:left="160" w:right="-24" w:hanging="27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Становници околних улица и улица у којима се врш</w:t>
            </w:r>
            <w:r w:rsidR="0043453F" w:rsidRPr="00837065">
              <w:rPr>
                <w:color w:val="auto"/>
              </w:rPr>
              <w:t>е радови</w:t>
            </w:r>
            <w:r w:rsidRPr="00837065">
              <w:rPr>
                <w:color w:val="auto"/>
              </w:rPr>
              <w:t xml:space="preserve"> (Мапа оквирне зоне утицаја, прилог 4)</w:t>
            </w:r>
          </w:p>
        </w:tc>
        <w:tc>
          <w:tcPr>
            <w:tcW w:w="4318" w:type="dxa"/>
          </w:tcPr>
          <w:p w14:paraId="14341A0C"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Забринутост за здравље и безбедност заједнице услед утицаја током радова (бука, прашина, оштећења, емисије, вибрације)</w:t>
            </w:r>
          </w:p>
        </w:tc>
        <w:tc>
          <w:tcPr>
            <w:tcW w:w="990" w:type="dxa"/>
            <w:vAlign w:val="center"/>
          </w:tcPr>
          <w:p w14:paraId="2DD7F97B"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18AA339"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70AD47"/>
              </w:rPr>
              <w:t>Низак</w:t>
            </w:r>
          </w:p>
        </w:tc>
        <w:tc>
          <w:tcPr>
            <w:tcW w:w="1127" w:type="dxa"/>
            <w:shd w:val="clear" w:color="auto" w:fill="FFF2CC"/>
            <w:vAlign w:val="center"/>
          </w:tcPr>
          <w:p w14:paraId="4EA49CBF"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93B0703"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9C3A80C"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Align w:val="center"/>
          </w:tcPr>
          <w:p w14:paraId="7212A893"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Представници привредних субјеката </w:t>
            </w:r>
          </w:p>
        </w:tc>
        <w:tc>
          <w:tcPr>
            <w:tcW w:w="2499" w:type="dxa"/>
            <w:vAlign w:val="center"/>
          </w:tcPr>
          <w:p w14:paraId="50DA15E6"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Сви привредни субјекти чије је пословање директно везано за околину</w:t>
            </w:r>
          </w:p>
        </w:tc>
        <w:tc>
          <w:tcPr>
            <w:tcW w:w="4318" w:type="dxa"/>
            <w:vAlign w:val="center"/>
          </w:tcPr>
          <w:p w14:paraId="5986F431"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highlight w:val="yellow"/>
              </w:rPr>
            </w:pPr>
            <w:r w:rsidRPr="00837065">
              <w:rPr>
                <w:color w:val="auto"/>
              </w:rPr>
              <w:t>Забринутост за ефикасност пословања, здравље и безбедност запослених и заједнице, посебно услед буке, оштећења, емисије, вибрације</w:t>
            </w:r>
          </w:p>
        </w:tc>
        <w:tc>
          <w:tcPr>
            <w:tcW w:w="990" w:type="dxa"/>
            <w:vAlign w:val="center"/>
          </w:tcPr>
          <w:p w14:paraId="2952DB43"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C00000"/>
              </w:rPr>
              <w:t>Висок</w:t>
            </w:r>
          </w:p>
        </w:tc>
        <w:tc>
          <w:tcPr>
            <w:tcW w:w="1123" w:type="dxa"/>
            <w:vAlign w:val="center"/>
          </w:tcPr>
          <w:p w14:paraId="6AB25C8C"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70AD47"/>
              </w:rPr>
              <w:t>Низак</w:t>
            </w:r>
          </w:p>
        </w:tc>
        <w:tc>
          <w:tcPr>
            <w:tcW w:w="1127" w:type="dxa"/>
            <w:shd w:val="clear" w:color="auto" w:fill="FFF2CC"/>
            <w:vAlign w:val="center"/>
          </w:tcPr>
          <w:p w14:paraId="57956470"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highlight w:val="yellow"/>
              </w:rPr>
            </w:pPr>
            <w:r>
              <w:rPr>
                <w:color w:val="000000"/>
              </w:rPr>
              <w:t>Консултација</w:t>
            </w:r>
          </w:p>
        </w:tc>
      </w:tr>
      <w:tr w:rsidR="003A1346" w14:paraId="326CFEE6" w14:textId="77777777" w:rsidTr="003A1346">
        <w:trPr>
          <w:trHeight w:val="829"/>
        </w:trPr>
        <w:tc>
          <w:tcPr>
            <w:cnfStyle w:val="001000000000" w:firstRow="0" w:lastRow="0" w:firstColumn="1" w:lastColumn="0" w:oddVBand="0" w:evenVBand="0" w:oddHBand="0" w:evenHBand="0" w:firstRowFirstColumn="0" w:firstRowLastColumn="0" w:lastRowFirstColumn="0" w:lastRowLastColumn="0"/>
            <w:tcW w:w="1843" w:type="dxa"/>
            <w:vAlign w:val="center"/>
          </w:tcPr>
          <w:p w14:paraId="0888CE44" w14:textId="77777777" w:rsidR="003A1346" w:rsidRDefault="00262E8E" w:rsidP="0017198F">
            <w:r>
              <w:t xml:space="preserve">Појединци или групе у неповољном </w:t>
            </w:r>
            <w:r>
              <w:lastRenderedPageBreak/>
              <w:t xml:space="preserve">или угроженом положају </w:t>
            </w:r>
          </w:p>
        </w:tc>
        <w:tc>
          <w:tcPr>
            <w:tcW w:w="1560" w:type="dxa"/>
            <w:vAlign w:val="center"/>
          </w:tcPr>
          <w:p w14:paraId="035DC7D2"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 xml:space="preserve">Рањиве групе </w:t>
            </w:r>
          </w:p>
        </w:tc>
        <w:tc>
          <w:tcPr>
            <w:tcW w:w="2499" w:type="dxa"/>
            <w:vAlign w:val="center"/>
          </w:tcPr>
          <w:p w14:paraId="3FC770D9" w14:textId="77777777" w:rsidR="003A1346" w:rsidRPr="00837065" w:rsidRDefault="00262E8E" w:rsidP="0017198F">
            <w:pPr>
              <w:ind w:right="-24"/>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Потенцијално:</w:t>
            </w:r>
          </w:p>
          <w:p w14:paraId="6140F917" w14:textId="77777777" w:rsidR="003A1346" w:rsidRPr="00837065" w:rsidRDefault="00262E8E" w:rsidP="0017198F">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Старије особе/пензионери;</w:t>
            </w:r>
          </w:p>
          <w:p w14:paraId="14A0D368" w14:textId="77777777" w:rsidR="003A1346" w:rsidRPr="00837065" w:rsidRDefault="00262E8E" w:rsidP="0017198F">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Особе са инвалидитетом и хроничним болестима;</w:t>
            </w:r>
          </w:p>
          <w:p w14:paraId="78DAED68" w14:textId="77777777" w:rsidR="003A1346" w:rsidRPr="00837065" w:rsidRDefault="00262E8E" w:rsidP="0017198F">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Роми и остале мањинске заједнице; </w:t>
            </w:r>
          </w:p>
          <w:p w14:paraId="01D2AA91" w14:textId="77777777" w:rsidR="003A1346" w:rsidRPr="00837065" w:rsidRDefault="00262E8E" w:rsidP="0017198F">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Економски маргинализоване и угрожене групе</w:t>
            </w:r>
          </w:p>
          <w:p w14:paraId="09E632DA" w14:textId="77777777" w:rsidR="003A1346" w:rsidRPr="00837065" w:rsidRDefault="00262E8E" w:rsidP="0017198F">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Домаћинства са самохраним родитељима</w:t>
            </w:r>
          </w:p>
          <w:p w14:paraId="5F39952F" w14:textId="77777777" w:rsidR="003A1346" w:rsidRPr="00837065" w:rsidRDefault="00262E8E" w:rsidP="0017198F">
            <w:pPr>
              <w:numPr>
                <w:ilvl w:val="0"/>
                <w:numId w:val="2"/>
              </w:numPr>
              <w:pBdr>
                <w:top w:val="nil"/>
                <w:left w:val="nil"/>
                <w:bottom w:val="nil"/>
                <w:right w:val="nil"/>
                <w:between w:val="nil"/>
              </w:pBdr>
              <w:tabs>
                <w:tab w:val="center" w:pos="4680"/>
                <w:tab w:val="right" w:pos="9360"/>
              </w:tabs>
              <w:ind w:left="160"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Особе са ниском писменошћу и ИКТ знањем </w:t>
            </w:r>
          </w:p>
        </w:tc>
        <w:tc>
          <w:tcPr>
            <w:tcW w:w="4318" w:type="dxa"/>
            <w:vAlign w:val="center"/>
          </w:tcPr>
          <w:p w14:paraId="3F1D218E"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lastRenderedPageBreak/>
              <w:t xml:space="preserve">Заинтересовани за доступност, </w:t>
            </w:r>
            <w:proofErr w:type="spellStart"/>
            <w:r w:rsidRPr="00837065">
              <w:rPr>
                <w:color w:val="auto"/>
              </w:rPr>
              <w:t>приуштивост</w:t>
            </w:r>
            <w:proofErr w:type="spellEnd"/>
            <w:r w:rsidRPr="00837065">
              <w:rPr>
                <w:color w:val="auto"/>
              </w:rPr>
              <w:t xml:space="preserve"> пројектних улагања и како ће пројекат утицати на њих</w:t>
            </w:r>
          </w:p>
        </w:tc>
        <w:tc>
          <w:tcPr>
            <w:tcW w:w="990" w:type="dxa"/>
            <w:vAlign w:val="center"/>
          </w:tcPr>
          <w:p w14:paraId="5B9D07F2"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C00000"/>
              </w:rPr>
            </w:pPr>
            <w:r>
              <w:rPr>
                <w:color w:val="C00000"/>
              </w:rPr>
              <w:t>Висок</w:t>
            </w:r>
          </w:p>
        </w:tc>
        <w:tc>
          <w:tcPr>
            <w:tcW w:w="1123" w:type="dxa"/>
            <w:vAlign w:val="center"/>
          </w:tcPr>
          <w:p w14:paraId="3246B412"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C55911"/>
              </w:rPr>
            </w:pPr>
            <w:r>
              <w:rPr>
                <w:color w:val="C55911"/>
              </w:rPr>
              <w:t>Средњи</w:t>
            </w:r>
          </w:p>
        </w:tc>
        <w:tc>
          <w:tcPr>
            <w:tcW w:w="1127" w:type="dxa"/>
            <w:shd w:val="clear" w:color="auto" w:fill="FFF2CC"/>
            <w:vAlign w:val="center"/>
          </w:tcPr>
          <w:p w14:paraId="5D76D241"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56AF34EC" w14:textId="77777777" w:rsidTr="003A1346">
        <w:trPr>
          <w:trHeight w:val="674"/>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1A7B9DFD" w14:textId="77777777" w:rsidR="003A1346" w:rsidRDefault="00262E8E" w:rsidP="0017198F">
            <w:r>
              <w:t xml:space="preserve">Остале заинтересоване стране </w:t>
            </w:r>
          </w:p>
        </w:tc>
        <w:tc>
          <w:tcPr>
            <w:tcW w:w="1560" w:type="dxa"/>
            <w:vAlign w:val="center"/>
          </w:tcPr>
          <w:p w14:paraId="1368C3FC" w14:textId="77777777" w:rsidR="003A1346" w:rsidRPr="00837065" w:rsidRDefault="003A1346" w:rsidP="0017198F">
            <w:pPr>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3533628E"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Светска Банка</w:t>
            </w:r>
          </w:p>
        </w:tc>
        <w:tc>
          <w:tcPr>
            <w:tcW w:w="4318" w:type="dxa"/>
          </w:tcPr>
          <w:p w14:paraId="0F58AA6B"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постизање циљева пројектног развоја и усклађеност са еколошким и социјалним стандардима пројекта</w:t>
            </w:r>
          </w:p>
        </w:tc>
        <w:tc>
          <w:tcPr>
            <w:tcW w:w="990" w:type="dxa"/>
            <w:vAlign w:val="center"/>
          </w:tcPr>
          <w:p w14:paraId="578E93A0"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13C24947"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DC9E9C"/>
            <w:vAlign w:val="center"/>
          </w:tcPr>
          <w:p w14:paraId="1F81EEB4"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28431710" w14:textId="77777777" w:rsidTr="003A1346">
        <w:trPr>
          <w:trHeight w:val="33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A8E3128"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restart"/>
            <w:vAlign w:val="center"/>
          </w:tcPr>
          <w:p w14:paraId="5C0082D4" w14:textId="77777777" w:rsidR="003A1346" w:rsidRPr="00837065"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Установе на националном нивоу  </w:t>
            </w:r>
          </w:p>
        </w:tc>
        <w:tc>
          <w:tcPr>
            <w:tcW w:w="2499" w:type="dxa"/>
            <w:vAlign w:val="center"/>
          </w:tcPr>
          <w:p w14:paraId="1AA7DACE"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Влада Републике Србије</w:t>
            </w:r>
          </w:p>
        </w:tc>
        <w:tc>
          <w:tcPr>
            <w:tcW w:w="4318" w:type="dxa"/>
          </w:tcPr>
          <w:p w14:paraId="3481D7DE"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 xml:space="preserve">Заинтересовани за постизање циљева укупног развоја  друштва и усклађеност са еколошким и социјалним стандардима Светске банке </w:t>
            </w:r>
          </w:p>
        </w:tc>
        <w:tc>
          <w:tcPr>
            <w:tcW w:w="990" w:type="dxa"/>
            <w:vAlign w:val="center"/>
          </w:tcPr>
          <w:p w14:paraId="744340FA"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5320B526"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28D2563C"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ADCD76" w14:textId="77777777" w:rsidTr="003A1346">
        <w:trPr>
          <w:trHeight w:val="45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0D87D6E"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ign w:val="center"/>
          </w:tcPr>
          <w:p w14:paraId="7C50BCC6" w14:textId="77777777" w:rsidR="003A1346" w:rsidRPr="00837065"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066F3A3"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Министарство финансија</w:t>
            </w:r>
          </w:p>
        </w:tc>
        <w:tc>
          <w:tcPr>
            <w:tcW w:w="4318" w:type="dxa"/>
          </w:tcPr>
          <w:p w14:paraId="489D89DC"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Надзор над Уговором о кредиту</w:t>
            </w:r>
          </w:p>
        </w:tc>
        <w:tc>
          <w:tcPr>
            <w:tcW w:w="990" w:type="dxa"/>
            <w:vAlign w:val="center"/>
          </w:tcPr>
          <w:p w14:paraId="5EBE8800"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4E7441FD"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7" w:type="dxa"/>
            <w:shd w:val="clear" w:color="auto" w:fill="E0A9A8"/>
            <w:vAlign w:val="center"/>
          </w:tcPr>
          <w:p w14:paraId="5D146684"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Партнерство</w:t>
            </w:r>
          </w:p>
        </w:tc>
      </w:tr>
      <w:tr w:rsidR="003A1346" w14:paraId="72099357" w14:textId="77777777" w:rsidTr="003A1346">
        <w:trPr>
          <w:trHeight w:val="365"/>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10B01D35"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ign w:val="center"/>
          </w:tcPr>
          <w:p w14:paraId="4F5D3F1D" w14:textId="77777777" w:rsidR="003A1346" w:rsidRPr="00837065"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474B129A"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Републичке инспекцијске службе</w:t>
            </w:r>
          </w:p>
        </w:tc>
        <w:tc>
          <w:tcPr>
            <w:tcW w:w="4318" w:type="dxa"/>
          </w:tcPr>
          <w:p w14:paraId="26157A55"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Заинтересовани за спровођење законских захтева у свим аспектима пројектне имплементације са нагласком на период током грађевинских активности.</w:t>
            </w:r>
          </w:p>
        </w:tc>
        <w:tc>
          <w:tcPr>
            <w:tcW w:w="990" w:type="dxa"/>
            <w:vAlign w:val="center"/>
          </w:tcPr>
          <w:p w14:paraId="2102E74C"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700EFA"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70FB416B"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7AF44A5" w14:textId="77777777" w:rsidTr="003A1346">
        <w:trPr>
          <w:trHeight w:val="278"/>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746658FA"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ign w:val="center"/>
          </w:tcPr>
          <w:p w14:paraId="15707013" w14:textId="77777777" w:rsidR="003A1346" w:rsidRPr="00837065"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auto"/>
              </w:rPr>
            </w:pPr>
          </w:p>
        </w:tc>
        <w:tc>
          <w:tcPr>
            <w:tcW w:w="2499" w:type="dxa"/>
            <w:vAlign w:val="center"/>
          </w:tcPr>
          <w:p w14:paraId="1588491E" w14:textId="77777777" w:rsidR="003A1346" w:rsidRPr="00837065"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Академске институције</w:t>
            </w:r>
          </w:p>
        </w:tc>
        <w:tc>
          <w:tcPr>
            <w:tcW w:w="4318" w:type="dxa"/>
          </w:tcPr>
          <w:p w14:paraId="2869D0ED" w14:textId="77777777" w:rsidR="003A1346" w:rsidRPr="00837065"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auto"/>
              </w:rPr>
            </w:pPr>
            <w:r w:rsidRPr="00837065">
              <w:rPr>
                <w:color w:val="auto"/>
              </w:rPr>
              <w:t>Заинтересованост за идејно решење и имплементацију Пројекта/Потпројекта може пружити платформу за размену знања</w:t>
            </w:r>
          </w:p>
        </w:tc>
        <w:tc>
          <w:tcPr>
            <w:tcW w:w="990" w:type="dxa"/>
            <w:vAlign w:val="center"/>
          </w:tcPr>
          <w:p w14:paraId="7E80E371"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31A273F7"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4047A5C5"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348DC2CD" w14:textId="77777777" w:rsidTr="003A1346">
        <w:trPr>
          <w:trHeight w:val="3172"/>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39E92BC2"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Align w:val="center"/>
          </w:tcPr>
          <w:p w14:paraId="414085B2" w14:textId="77777777" w:rsidR="003A1346" w:rsidRDefault="00262E8E" w:rsidP="0017198F">
            <w:pPr>
              <w:cnfStyle w:val="000000000000" w:firstRow="0" w:lastRow="0" w:firstColumn="0" w:lastColumn="0" w:oddVBand="0" w:evenVBand="0" w:oddHBand="0" w:evenHBand="0" w:firstRowFirstColumn="0" w:firstRowLastColumn="0" w:lastRowFirstColumn="0" w:lastRowLastColumn="0"/>
              <w:rPr>
                <w:b/>
                <w:color w:val="000000"/>
              </w:rPr>
            </w:pPr>
            <w:r>
              <w:rPr>
                <w:b/>
                <w:color w:val="000000"/>
              </w:rPr>
              <w:t xml:space="preserve">Екстерне заинтересоване стране на које утиче </w:t>
            </w:r>
            <w:proofErr w:type="spellStart"/>
            <w:r>
              <w:rPr>
                <w:b/>
                <w:color w:val="000000"/>
              </w:rPr>
              <w:t>Потпројекат</w:t>
            </w:r>
            <w:proofErr w:type="spellEnd"/>
          </w:p>
        </w:tc>
        <w:tc>
          <w:tcPr>
            <w:tcW w:w="2499" w:type="dxa"/>
            <w:vAlign w:val="center"/>
          </w:tcPr>
          <w:p w14:paraId="68AA860D" w14:textId="77777777" w:rsidR="003C4377" w:rsidRDefault="00262E8E" w:rsidP="0017198F">
            <w:pPr>
              <w:ind w:right="-24"/>
              <w:cnfStyle w:val="000000000000" w:firstRow="0" w:lastRow="0" w:firstColumn="0" w:lastColumn="0" w:oddVBand="0" w:evenVBand="0" w:oddHBand="0" w:evenHBand="0" w:firstRowFirstColumn="0" w:firstRowLastColumn="0" w:lastRowFirstColumn="0" w:lastRowLastColumn="0"/>
              <w:rPr>
                <w:b/>
                <w:color w:val="000000"/>
              </w:rPr>
            </w:pPr>
            <w:r w:rsidRPr="00614C30">
              <w:rPr>
                <w:b/>
                <w:color w:val="000000"/>
              </w:rPr>
              <w:t>Организације цивилног друштва и удружења</w:t>
            </w:r>
            <w:r w:rsidR="00F5245F" w:rsidRPr="00614C30">
              <w:rPr>
                <w:b/>
                <w:color w:val="000000"/>
              </w:rPr>
              <w:t xml:space="preserve"> грађана</w:t>
            </w:r>
            <w:r w:rsidRPr="00614C30">
              <w:rPr>
                <w:b/>
                <w:color w:val="000000"/>
              </w:rPr>
              <w:t>:</w:t>
            </w:r>
          </w:p>
          <w:p w14:paraId="252CBA26" w14:textId="5FBF6ECD" w:rsidR="002756AB" w:rsidRPr="00F84EC7" w:rsidRDefault="002756AB" w:rsidP="0017198F">
            <w:pPr>
              <w:ind w:right="-24"/>
              <w:cnfStyle w:val="000000000000" w:firstRow="0" w:lastRow="0" w:firstColumn="0" w:lastColumn="0" w:oddVBand="0" w:evenVBand="0" w:oddHBand="0" w:evenHBand="0" w:firstRowFirstColumn="0" w:firstRowLastColumn="0" w:lastRowFirstColumn="0" w:lastRowLastColumn="0"/>
              <w:rPr>
                <w:color w:val="000000"/>
              </w:rPr>
            </w:pPr>
          </w:p>
          <w:p w14:paraId="3FEE19F9"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 xml:space="preserve">Међуопштинско удружење </w:t>
            </w:r>
            <w:proofErr w:type="spellStart"/>
            <w:r w:rsidRPr="00F84EC7">
              <w:rPr>
                <w:color w:val="000000"/>
              </w:rPr>
              <w:t>дистрофичара</w:t>
            </w:r>
            <w:proofErr w:type="spellEnd"/>
          </w:p>
          <w:p w14:paraId="2C673AF4"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Опште удружење предузетника Смедерево</w:t>
            </w:r>
          </w:p>
          <w:p w14:paraId="0F4D5FC9"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Општинска организација пензионера</w:t>
            </w:r>
          </w:p>
          <w:p w14:paraId="26605DE4"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Покрет за Смедерево удружење грађана</w:t>
            </w:r>
          </w:p>
          <w:p w14:paraId="4B6E885A"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Удружење војних пензионера Србије</w:t>
            </w:r>
          </w:p>
          <w:p w14:paraId="6A71C50D"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Друштво љубитеља природе "Со земље"</w:t>
            </w:r>
          </w:p>
          <w:p w14:paraId="29A17431"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 xml:space="preserve">Градски савез социјално хуманитарних </w:t>
            </w:r>
            <w:r w:rsidRPr="00F84EC7">
              <w:rPr>
                <w:color w:val="000000"/>
              </w:rPr>
              <w:lastRenderedPageBreak/>
              <w:t>организација Смедерево</w:t>
            </w:r>
          </w:p>
          <w:p w14:paraId="5D1B3DEA" w14:textId="77777777" w:rsidR="002756AB" w:rsidRPr="00F84EC7"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Удружење грађана ДЕДОВИНА Смедерево</w:t>
            </w:r>
          </w:p>
          <w:p w14:paraId="7D211D74" w14:textId="77777777" w:rsidR="003A1346" w:rsidRDefault="002756A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F84EC7">
              <w:rPr>
                <w:color w:val="000000"/>
              </w:rPr>
              <w:t>Удружење грађана Занатски центар Карина Смедерево</w:t>
            </w:r>
          </w:p>
          <w:p w14:paraId="0A74A3B0" w14:textId="77777777" w:rsidR="007E611B" w:rsidRDefault="007E611B"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7E611B">
              <w:rPr>
                <w:color w:val="000000"/>
              </w:rPr>
              <w:t>Удружење пензионера града Смедерева</w:t>
            </w:r>
          </w:p>
          <w:p w14:paraId="4873C798"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proofErr w:type="spellStart"/>
            <w:r w:rsidRPr="00C15F7D">
              <w:rPr>
                <w:color w:val="000000"/>
              </w:rPr>
              <w:t>радска</w:t>
            </w:r>
            <w:proofErr w:type="spellEnd"/>
            <w:r w:rsidRPr="00C15F7D">
              <w:rPr>
                <w:color w:val="000000"/>
              </w:rPr>
              <w:t xml:space="preserve"> организација инвалида рада Смедерево</w:t>
            </w:r>
          </w:p>
          <w:p w14:paraId="1CBCEDDC"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Друштво за спорт и рекреацију инвалида града Смедерева</w:t>
            </w:r>
          </w:p>
          <w:p w14:paraId="16FDCA05"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 xml:space="preserve">Међуопштинско удружење </w:t>
            </w:r>
            <w:proofErr w:type="spellStart"/>
            <w:r w:rsidRPr="00C15F7D">
              <w:rPr>
                <w:color w:val="000000"/>
              </w:rPr>
              <w:t>дистрофичара</w:t>
            </w:r>
            <w:proofErr w:type="spellEnd"/>
            <w:r w:rsidRPr="00C15F7D">
              <w:rPr>
                <w:color w:val="000000"/>
              </w:rPr>
              <w:t xml:space="preserve"> Смедерево (познато и као Удружење </w:t>
            </w:r>
            <w:proofErr w:type="spellStart"/>
            <w:r w:rsidRPr="00C15F7D">
              <w:rPr>
                <w:color w:val="000000"/>
              </w:rPr>
              <w:t>дистрофичара</w:t>
            </w:r>
            <w:proofErr w:type="spellEnd"/>
            <w:r w:rsidRPr="00C15F7D">
              <w:rPr>
                <w:color w:val="000000"/>
              </w:rPr>
              <w:t xml:space="preserve"> града Смедерева „Бољи живот“)</w:t>
            </w:r>
          </w:p>
          <w:p w14:paraId="213BE507"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lastRenderedPageBreak/>
              <w:t>Удружење ратних и мирнодопских војних инвалида града Смедерева</w:t>
            </w:r>
          </w:p>
          <w:p w14:paraId="11CE14C3"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Удружење ратних војних инвалида града Смедерева свих ратова</w:t>
            </w:r>
          </w:p>
          <w:p w14:paraId="29FF40CD"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Друштво за церебралну и дечију парализу Смедерева</w:t>
            </w:r>
          </w:p>
          <w:p w14:paraId="4065C8A5"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Градска организација цивилних инвалида рата Смедерево</w:t>
            </w:r>
          </w:p>
          <w:p w14:paraId="1BCF496B"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Градска организација савеза слепих Србије – Смедерево</w:t>
            </w:r>
          </w:p>
          <w:p w14:paraId="7A4061CA"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Удружење параплегичара Смедерево</w:t>
            </w:r>
          </w:p>
          <w:p w14:paraId="12F46D02"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Организација особа са ампутираним екстремитетима Смедерево</w:t>
            </w:r>
          </w:p>
          <w:p w14:paraId="4606AB7C" w14:textId="77777777" w:rsidR="00C15F7D" w:rsidRP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lastRenderedPageBreak/>
              <w:t>Градска организација глувих и наглувих Смедерево</w:t>
            </w:r>
          </w:p>
          <w:p w14:paraId="7CF8F005" w14:textId="77777777" w:rsidR="00C15F7D" w:rsidRDefault="00C15F7D"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C15F7D">
              <w:rPr>
                <w:color w:val="000000"/>
              </w:rPr>
              <w:t>Центар за самостални живот особа са инвалидитетом Смедерева</w:t>
            </w:r>
          </w:p>
          <w:p w14:paraId="375ABC67" w14:textId="77777777" w:rsidR="000F53D8" w:rsidRPr="000F53D8" w:rsidRDefault="000F53D8"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F53D8">
              <w:rPr>
                <w:color w:val="000000"/>
              </w:rPr>
              <w:t>Удружење жена "Царина" Смедерево</w:t>
            </w:r>
          </w:p>
          <w:p w14:paraId="6B55FF62" w14:textId="77777777" w:rsidR="000F53D8" w:rsidRDefault="000F53D8"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0F53D8">
              <w:rPr>
                <w:color w:val="000000"/>
              </w:rPr>
              <w:t>Градска организација жена Смедерева</w:t>
            </w:r>
          </w:p>
          <w:p w14:paraId="39C3F3E0" w14:textId="4ABCFD1A" w:rsidR="007021CF" w:rsidRPr="007021CF" w:rsidRDefault="007021CF"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У</w:t>
            </w:r>
            <w:r w:rsidRPr="007021CF">
              <w:rPr>
                <w:color w:val="000000"/>
              </w:rPr>
              <w:t>дружење Рома "21 Јелена"</w:t>
            </w:r>
          </w:p>
          <w:p w14:paraId="2D6FADCB" w14:textId="77777777" w:rsidR="007021CF" w:rsidRPr="007021CF" w:rsidRDefault="007021CF"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7021CF">
              <w:rPr>
                <w:color w:val="000000"/>
              </w:rPr>
              <w:t>Савез ромских НВО "Смедеревски форум"</w:t>
            </w:r>
          </w:p>
          <w:p w14:paraId="6AD4CB29" w14:textId="306B2149" w:rsidR="000F53D8" w:rsidRPr="00F84EC7" w:rsidRDefault="007021CF" w:rsidP="0017198F">
            <w:pPr>
              <w:pStyle w:val="ListParagraph"/>
              <w:numPr>
                <w:ilvl w:val="0"/>
                <w:numId w:val="20"/>
              </w:numPr>
              <w:ind w:right="-24"/>
              <w:cnfStyle w:val="000000000000" w:firstRow="0" w:lastRow="0" w:firstColumn="0" w:lastColumn="0" w:oddVBand="0" w:evenVBand="0" w:oddHBand="0" w:evenHBand="0" w:firstRowFirstColumn="0" w:firstRowLastColumn="0" w:lastRowFirstColumn="0" w:lastRowLastColumn="0"/>
              <w:rPr>
                <w:color w:val="000000"/>
              </w:rPr>
            </w:pPr>
            <w:r w:rsidRPr="007021CF">
              <w:rPr>
                <w:color w:val="000000"/>
              </w:rPr>
              <w:t>Локални савет за побољшање положаја Рома града Смедерева</w:t>
            </w:r>
          </w:p>
        </w:tc>
        <w:tc>
          <w:tcPr>
            <w:tcW w:w="4318" w:type="dxa"/>
          </w:tcPr>
          <w:p w14:paraId="0082D018" w14:textId="77777777" w:rsidR="003A1346"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Заинтересованост за погодности пројекта али и потенцијалне утицаје/ризике по животну и друштвену средину, као и за здравље и безбедност заједнице</w:t>
            </w:r>
          </w:p>
        </w:tc>
        <w:tc>
          <w:tcPr>
            <w:tcW w:w="990" w:type="dxa"/>
            <w:vAlign w:val="center"/>
          </w:tcPr>
          <w:p w14:paraId="3575E749"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0736A8B3"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FFF2CC"/>
            <w:vAlign w:val="center"/>
          </w:tcPr>
          <w:p w14:paraId="56F29D6A"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063894C8" w14:textId="77777777" w:rsidTr="003A1346">
        <w:trPr>
          <w:trHeight w:val="1696"/>
        </w:trPr>
        <w:tc>
          <w:tcPr>
            <w:cnfStyle w:val="001000000000" w:firstRow="0" w:lastRow="0" w:firstColumn="1" w:lastColumn="0" w:oddVBand="0" w:evenVBand="0" w:oddHBand="0" w:evenHBand="0" w:firstRowFirstColumn="0" w:firstRowLastColumn="0" w:lastRowFirstColumn="0" w:lastRowLastColumn="0"/>
            <w:tcW w:w="1843" w:type="dxa"/>
            <w:vMerge w:val="restart"/>
            <w:vAlign w:val="center"/>
          </w:tcPr>
          <w:p w14:paraId="3D76FD67" w14:textId="77777777" w:rsidR="003A1346" w:rsidRDefault="003A1346" w:rsidP="0017198F"/>
        </w:tc>
        <w:tc>
          <w:tcPr>
            <w:tcW w:w="1560" w:type="dxa"/>
            <w:vMerge w:val="restart"/>
            <w:vAlign w:val="center"/>
          </w:tcPr>
          <w:p w14:paraId="18E42479" w14:textId="77777777" w:rsidR="003A1346" w:rsidRDefault="003A1346" w:rsidP="0017198F">
            <w:pPr>
              <w:cnfStyle w:val="000000000000" w:firstRow="0" w:lastRow="0" w:firstColumn="0" w:lastColumn="0" w:oddVBand="0" w:evenVBand="0" w:oddHBand="0" w:evenHBand="0" w:firstRowFirstColumn="0" w:firstRowLastColumn="0" w:lastRowFirstColumn="0" w:lastRowLastColumn="0"/>
            </w:pPr>
          </w:p>
        </w:tc>
        <w:tc>
          <w:tcPr>
            <w:tcW w:w="2499" w:type="dxa"/>
            <w:vAlign w:val="center"/>
          </w:tcPr>
          <w:p w14:paraId="0357F773" w14:textId="4E43658A" w:rsidR="003A1346" w:rsidRDefault="00262E8E" w:rsidP="0017198F">
            <w:pPr>
              <w:numPr>
                <w:ilvl w:val="0"/>
                <w:numId w:val="12"/>
              </w:numPr>
              <w:pBdr>
                <w:top w:val="nil"/>
                <w:left w:val="nil"/>
                <w:bottom w:val="nil"/>
                <w:right w:val="nil"/>
                <w:between w:val="nil"/>
              </w:pBdr>
              <w:spacing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Локални медији</w:t>
            </w:r>
            <w:r w:rsidR="002A3633">
              <w:rPr>
                <w:color w:val="000000"/>
              </w:rPr>
              <w:t>:</w:t>
            </w:r>
          </w:p>
          <w:p w14:paraId="54FBF375"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Телевизија</w:t>
            </w:r>
            <w:proofErr w:type="spellEnd"/>
            <w:r w:rsidRPr="00C10B80">
              <w:rPr>
                <w:color w:val="000000"/>
                <w:lang w:val="en-GB"/>
              </w:rPr>
              <w:t xml:space="preserve"> </w:t>
            </w:r>
            <w:proofErr w:type="spellStart"/>
            <w:r w:rsidRPr="00C10B80">
              <w:rPr>
                <w:color w:val="000000"/>
                <w:lang w:val="en-GB"/>
              </w:rPr>
              <w:t>Смедерево</w:t>
            </w:r>
            <w:proofErr w:type="spellEnd"/>
          </w:p>
          <w:p w14:paraId="60B7A3A6"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Радио</w:t>
            </w:r>
            <w:proofErr w:type="spellEnd"/>
            <w:r w:rsidRPr="00C10B80">
              <w:rPr>
                <w:color w:val="000000"/>
                <w:lang w:val="en-GB"/>
              </w:rPr>
              <w:t xml:space="preserve"> </w:t>
            </w:r>
            <w:proofErr w:type="spellStart"/>
            <w:r w:rsidRPr="00C10B80">
              <w:rPr>
                <w:color w:val="000000"/>
                <w:lang w:val="en-GB"/>
              </w:rPr>
              <w:t>Смедерево</w:t>
            </w:r>
            <w:proofErr w:type="spellEnd"/>
          </w:p>
          <w:p w14:paraId="000DF079"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Наше</w:t>
            </w:r>
            <w:proofErr w:type="spellEnd"/>
            <w:r w:rsidRPr="00C10B80">
              <w:rPr>
                <w:color w:val="000000"/>
                <w:lang w:val="en-GB"/>
              </w:rPr>
              <w:t xml:space="preserve"> </w:t>
            </w:r>
            <w:proofErr w:type="spellStart"/>
            <w:r w:rsidRPr="00C10B80">
              <w:rPr>
                <w:color w:val="000000"/>
                <w:lang w:val="en-GB"/>
              </w:rPr>
              <w:t>новине</w:t>
            </w:r>
            <w:proofErr w:type="spellEnd"/>
            <w:r w:rsidRPr="00C10B80">
              <w:rPr>
                <w:color w:val="000000"/>
                <w:lang w:val="en-GB"/>
              </w:rPr>
              <w:t xml:space="preserve"> </w:t>
            </w:r>
            <w:proofErr w:type="spellStart"/>
            <w:r w:rsidRPr="00C10B80">
              <w:rPr>
                <w:color w:val="000000"/>
                <w:lang w:val="en-GB"/>
              </w:rPr>
              <w:t>Смедерево</w:t>
            </w:r>
            <w:proofErr w:type="spellEnd"/>
            <w:r w:rsidRPr="00C10B80">
              <w:rPr>
                <w:color w:val="000000"/>
                <w:lang w:val="en-GB"/>
              </w:rPr>
              <w:t xml:space="preserve"> </w:t>
            </w:r>
            <w:r w:rsidRPr="00C10B80">
              <w:rPr>
                <w:color w:val="000000"/>
                <w:lang w:val="en-GB"/>
              </w:rPr>
              <w:lastRenderedPageBreak/>
              <w:t>(</w:t>
            </w:r>
            <w:proofErr w:type="spellStart"/>
            <w:r w:rsidRPr="00C10B80">
              <w:rPr>
                <w:color w:val="000000"/>
                <w:lang w:val="en-GB"/>
              </w:rPr>
              <w:t>штампани</w:t>
            </w:r>
            <w:proofErr w:type="spellEnd"/>
            <w:r w:rsidRPr="00C10B80">
              <w:rPr>
                <w:color w:val="000000"/>
                <w:lang w:val="en-GB"/>
              </w:rPr>
              <w:t xml:space="preserve"> </w:t>
            </w:r>
            <w:proofErr w:type="spellStart"/>
            <w:r w:rsidRPr="00C10B80">
              <w:rPr>
                <w:color w:val="000000"/>
                <w:lang w:val="en-GB"/>
              </w:rPr>
              <w:t>медиј</w:t>
            </w:r>
            <w:proofErr w:type="spellEnd"/>
            <w:r w:rsidRPr="00C10B80">
              <w:rPr>
                <w:color w:val="000000"/>
                <w:lang w:val="en-GB"/>
              </w:rPr>
              <w:t>)</w:t>
            </w:r>
          </w:p>
          <w:p w14:paraId="31CF0B47"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r w:rsidRPr="00C10B80">
              <w:rPr>
                <w:color w:val="000000"/>
                <w:lang w:val="en-GB"/>
              </w:rPr>
              <w:t xml:space="preserve">СД </w:t>
            </w:r>
            <w:proofErr w:type="spellStart"/>
            <w:r w:rsidRPr="00C10B80">
              <w:rPr>
                <w:color w:val="000000"/>
                <w:lang w:val="en-GB"/>
              </w:rPr>
              <w:t>Кафе</w:t>
            </w:r>
            <w:proofErr w:type="spellEnd"/>
            <w:r w:rsidRPr="00C10B80">
              <w:rPr>
                <w:color w:val="000000"/>
                <w:lang w:val="en-GB"/>
              </w:rPr>
              <w:t xml:space="preserve"> (</w:t>
            </w:r>
            <w:proofErr w:type="spellStart"/>
            <w:r w:rsidRPr="00C10B80">
              <w:rPr>
                <w:color w:val="000000"/>
                <w:lang w:val="en-GB"/>
              </w:rPr>
              <w:t>интернет</w:t>
            </w:r>
            <w:proofErr w:type="spellEnd"/>
            <w:r w:rsidRPr="00C10B80">
              <w:rPr>
                <w:color w:val="000000"/>
                <w:lang w:val="en-GB"/>
              </w:rPr>
              <w:t xml:space="preserve"> </w:t>
            </w:r>
            <w:proofErr w:type="spellStart"/>
            <w:r w:rsidRPr="00C10B80">
              <w:rPr>
                <w:color w:val="000000"/>
                <w:lang w:val="en-GB"/>
              </w:rPr>
              <w:t>портал</w:t>
            </w:r>
            <w:proofErr w:type="spellEnd"/>
            <w:r w:rsidRPr="00C10B80">
              <w:rPr>
                <w:color w:val="000000"/>
                <w:lang w:val="en-GB"/>
              </w:rPr>
              <w:t>)</w:t>
            </w:r>
          </w:p>
          <w:p w14:paraId="6EF07AE8"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Смедеревске</w:t>
            </w:r>
            <w:proofErr w:type="spellEnd"/>
            <w:r w:rsidRPr="00C10B80">
              <w:rPr>
                <w:color w:val="000000"/>
                <w:lang w:val="en-GB"/>
              </w:rPr>
              <w:t xml:space="preserve"> </w:t>
            </w:r>
            <w:proofErr w:type="spellStart"/>
            <w:r w:rsidRPr="00C10B80">
              <w:rPr>
                <w:color w:val="000000"/>
                <w:lang w:val="en-GB"/>
              </w:rPr>
              <w:t>новине</w:t>
            </w:r>
            <w:proofErr w:type="spellEnd"/>
            <w:r w:rsidRPr="00C10B80">
              <w:rPr>
                <w:color w:val="000000"/>
                <w:lang w:val="en-GB"/>
              </w:rPr>
              <w:t xml:space="preserve"> (</w:t>
            </w:r>
            <w:proofErr w:type="spellStart"/>
            <w:r w:rsidRPr="00C10B80">
              <w:rPr>
                <w:color w:val="000000"/>
                <w:lang w:val="en-GB"/>
              </w:rPr>
              <w:t>интернет</w:t>
            </w:r>
            <w:proofErr w:type="spellEnd"/>
            <w:r w:rsidRPr="00C10B80">
              <w:rPr>
                <w:color w:val="000000"/>
                <w:lang w:val="en-GB"/>
              </w:rPr>
              <w:t xml:space="preserve"> </w:t>
            </w:r>
            <w:proofErr w:type="spellStart"/>
            <w:r w:rsidRPr="00C10B80">
              <w:rPr>
                <w:color w:val="000000"/>
                <w:lang w:val="en-GB"/>
              </w:rPr>
              <w:t>портал</w:t>
            </w:r>
            <w:proofErr w:type="spellEnd"/>
            <w:r w:rsidRPr="00C10B80">
              <w:rPr>
                <w:color w:val="000000"/>
                <w:lang w:val="en-GB"/>
              </w:rPr>
              <w:t>)</w:t>
            </w:r>
          </w:p>
          <w:p w14:paraId="1AA81523"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Наш</w:t>
            </w:r>
            <w:proofErr w:type="spellEnd"/>
            <w:r w:rsidRPr="00C10B80">
              <w:rPr>
                <w:color w:val="000000"/>
                <w:lang w:val="en-GB"/>
              </w:rPr>
              <w:t xml:space="preserve"> </w:t>
            </w:r>
            <w:proofErr w:type="spellStart"/>
            <w:r w:rsidRPr="00C10B80">
              <w:rPr>
                <w:color w:val="000000"/>
                <w:lang w:val="en-GB"/>
              </w:rPr>
              <w:t>Глас</w:t>
            </w:r>
            <w:proofErr w:type="spellEnd"/>
            <w:r w:rsidRPr="00C10B80">
              <w:rPr>
                <w:color w:val="000000"/>
                <w:lang w:val="en-GB"/>
              </w:rPr>
              <w:t xml:space="preserve"> (</w:t>
            </w:r>
            <w:proofErr w:type="spellStart"/>
            <w:r w:rsidRPr="00C10B80">
              <w:rPr>
                <w:color w:val="000000"/>
                <w:lang w:val="en-GB"/>
              </w:rPr>
              <w:t>интернет</w:t>
            </w:r>
            <w:proofErr w:type="spellEnd"/>
            <w:r w:rsidRPr="00C10B80">
              <w:rPr>
                <w:color w:val="000000"/>
                <w:lang w:val="en-GB"/>
              </w:rPr>
              <w:t xml:space="preserve"> </w:t>
            </w:r>
            <w:proofErr w:type="spellStart"/>
            <w:r w:rsidRPr="00C10B80">
              <w:rPr>
                <w:color w:val="000000"/>
                <w:lang w:val="en-GB"/>
              </w:rPr>
              <w:t>портал</w:t>
            </w:r>
            <w:proofErr w:type="spellEnd"/>
            <w:r w:rsidRPr="00C10B80">
              <w:rPr>
                <w:color w:val="000000"/>
                <w:lang w:val="en-GB"/>
              </w:rPr>
              <w:t>)</w:t>
            </w:r>
          </w:p>
          <w:p w14:paraId="3D3FA71F"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Подунавље.инфо</w:t>
            </w:r>
            <w:proofErr w:type="spellEnd"/>
            <w:r w:rsidRPr="00C10B80">
              <w:rPr>
                <w:color w:val="000000"/>
                <w:lang w:val="en-GB"/>
              </w:rPr>
              <w:t xml:space="preserve"> (</w:t>
            </w:r>
            <w:proofErr w:type="spellStart"/>
            <w:r w:rsidRPr="00C10B80">
              <w:rPr>
                <w:color w:val="000000"/>
                <w:lang w:val="en-GB"/>
              </w:rPr>
              <w:t>интернет</w:t>
            </w:r>
            <w:proofErr w:type="spellEnd"/>
            <w:r w:rsidRPr="00C10B80">
              <w:rPr>
                <w:color w:val="000000"/>
                <w:lang w:val="en-GB"/>
              </w:rPr>
              <w:t xml:space="preserve"> </w:t>
            </w:r>
            <w:proofErr w:type="spellStart"/>
            <w:r w:rsidRPr="00C10B80">
              <w:rPr>
                <w:color w:val="000000"/>
                <w:lang w:val="en-GB"/>
              </w:rPr>
              <w:t>портал</w:t>
            </w:r>
            <w:proofErr w:type="spellEnd"/>
            <w:r w:rsidRPr="00C10B80">
              <w:rPr>
                <w:color w:val="000000"/>
                <w:lang w:val="en-GB"/>
              </w:rPr>
              <w:t>)</w:t>
            </w:r>
          </w:p>
          <w:p w14:paraId="4DFB2E12" w14:textId="77777777" w:rsidR="00C10B80"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Инфо</w:t>
            </w:r>
            <w:proofErr w:type="spellEnd"/>
            <w:r w:rsidRPr="00C10B80">
              <w:rPr>
                <w:color w:val="000000"/>
                <w:lang w:val="en-GB"/>
              </w:rPr>
              <w:t xml:space="preserve"> СД (</w:t>
            </w:r>
            <w:proofErr w:type="spellStart"/>
            <w:r w:rsidRPr="00C10B80">
              <w:rPr>
                <w:color w:val="000000"/>
                <w:lang w:val="en-GB"/>
              </w:rPr>
              <w:t>интернет</w:t>
            </w:r>
            <w:proofErr w:type="spellEnd"/>
            <w:r w:rsidRPr="00C10B80">
              <w:rPr>
                <w:color w:val="000000"/>
                <w:lang w:val="en-GB"/>
              </w:rPr>
              <w:t xml:space="preserve"> </w:t>
            </w:r>
            <w:proofErr w:type="spellStart"/>
            <w:r w:rsidRPr="00C10B80">
              <w:rPr>
                <w:color w:val="000000"/>
                <w:lang w:val="en-GB"/>
              </w:rPr>
              <w:t>портал</w:t>
            </w:r>
            <w:proofErr w:type="spellEnd"/>
            <w:r w:rsidRPr="00C10B80">
              <w:rPr>
                <w:color w:val="000000"/>
                <w:lang w:val="en-GB"/>
              </w:rPr>
              <w:t>)</w:t>
            </w:r>
          </w:p>
          <w:p w14:paraId="5EE2DD52" w14:textId="6D3ACF39" w:rsidR="00D643A1" w:rsidRPr="00C10B80" w:rsidRDefault="00C10B80" w:rsidP="0017198F">
            <w:pPr>
              <w:pStyle w:val="ListParagraph"/>
              <w:numPr>
                <w:ilvl w:val="0"/>
                <w:numId w:val="21"/>
              </w:num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000000"/>
                <w:lang w:val="en-GB"/>
              </w:rPr>
            </w:pPr>
            <w:proofErr w:type="spellStart"/>
            <w:r w:rsidRPr="00C10B80">
              <w:rPr>
                <w:color w:val="000000"/>
                <w:lang w:val="en-GB"/>
              </w:rPr>
              <w:t>Паланка</w:t>
            </w:r>
            <w:proofErr w:type="spellEnd"/>
            <w:r w:rsidRPr="00C10B80">
              <w:rPr>
                <w:color w:val="000000"/>
                <w:lang w:val="en-GB"/>
              </w:rPr>
              <w:t xml:space="preserve"> </w:t>
            </w:r>
            <w:proofErr w:type="spellStart"/>
            <w:r w:rsidRPr="00C10B80">
              <w:rPr>
                <w:color w:val="000000"/>
                <w:lang w:val="en-GB"/>
              </w:rPr>
              <w:t>Данас</w:t>
            </w:r>
            <w:proofErr w:type="spellEnd"/>
            <w:r w:rsidRPr="00C10B80">
              <w:rPr>
                <w:color w:val="000000"/>
                <w:lang w:val="en-GB"/>
              </w:rPr>
              <w:t xml:space="preserve"> (</w:t>
            </w:r>
            <w:proofErr w:type="spellStart"/>
            <w:r w:rsidRPr="00C10B80">
              <w:rPr>
                <w:color w:val="000000"/>
                <w:lang w:val="en-GB"/>
              </w:rPr>
              <w:t>регионални</w:t>
            </w:r>
            <w:proofErr w:type="spellEnd"/>
            <w:r w:rsidRPr="00C10B80">
              <w:rPr>
                <w:color w:val="000000"/>
                <w:lang w:val="en-GB"/>
              </w:rPr>
              <w:t xml:space="preserve"> </w:t>
            </w:r>
            <w:proofErr w:type="spellStart"/>
            <w:r w:rsidRPr="00C10B80">
              <w:rPr>
                <w:color w:val="000000"/>
                <w:lang w:val="en-GB"/>
              </w:rPr>
              <w:t>портал</w:t>
            </w:r>
            <w:proofErr w:type="spellEnd"/>
            <w:r w:rsidRPr="00C10B80">
              <w:rPr>
                <w:color w:val="000000"/>
                <w:lang w:val="en-GB"/>
              </w:rPr>
              <w:t xml:space="preserve"> </w:t>
            </w:r>
            <w:proofErr w:type="spellStart"/>
            <w:r w:rsidRPr="00C10B80">
              <w:rPr>
                <w:color w:val="000000"/>
                <w:lang w:val="en-GB"/>
              </w:rPr>
              <w:t>који</w:t>
            </w:r>
            <w:proofErr w:type="spellEnd"/>
            <w:r w:rsidRPr="00C10B80">
              <w:rPr>
                <w:color w:val="000000"/>
                <w:lang w:val="en-GB"/>
              </w:rPr>
              <w:t xml:space="preserve"> </w:t>
            </w:r>
            <w:proofErr w:type="spellStart"/>
            <w:r w:rsidRPr="00C10B80">
              <w:rPr>
                <w:color w:val="000000"/>
                <w:lang w:val="en-GB"/>
              </w:rPr>
              <w:t>покрива</w:t>
            </w:r>
            <w:proofErr w:type="spellEnd"/>
            <w:r w:rsidRPr="00C10B80">
              <w:rPr>
                <w:color w:val="000000"/>
                <w:lang w:val="en-GB"/>
              </w:rPr>
              <w:t xml:space="preserve"> и </w:t>
            </w:r>
            <w:proofErr w:type="spellStart"/>
            <w:r w:rsidRPr="00C10B80">
              <w:rPr>
                <w:color w:val="000000"/>
                <w:lang w:val="en-GB"/>
              </w:rPr>
              <w:t>Смедерево</w:t>
            </w:r>
            <w:proofErr w:type="spellEnd"/>
            <w:r w:rsidRPr="00C10B80">
              <w:rPr>
                <w:color w:val="000000"/>
                <w:lang w:val="en-GB"/>
              </w:rPr>
              <w:t>)</w:t>
            </w:r>
          </w:p>
        </w:tc>
        <w:tc>
          <w:tcPr>
            <w:tcW w:w="4318" w:type="dxa"/>
          </w:tcPr>
          <w:p w14:paraId="40517445" w14:textId="77777777" w:rsidR="003A1346"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Омогућавају широко и редовно ширење информација везаних за пројекат, осигуравају његову видљивост и олакшавају укључивање заинтересованих страна</w:t>
            </w:r>
          </w:p>
        </w:tc>
        <w:tc>
          <w:tcPr>
            <w:tcW w:w="990" w:type="dxa"/>
            <w:vAlign w:val="center"/>
          </w:tcPr>
          <w:p w14:paraId="0FE660F9"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1422E522"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426F24"/>
              </w:rPr>
              <w:t>Низак</w:t>
            </w:r>
          </w:p>
        </w:tc>
        <w:tc>
          <w:tcPr>
            <w:tcW w:w="1127" w:type="dxa"/>
            <w:shd w:val="clear" w:color="auto" w:fill="E2EFD9"/>
            <w:vAlign w:val="center"/>
          </w:tcPr>
          <w:p w14:paraId="19BD176E"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Информисање</w:t>
            </w:r>
          </w:p>
        </w:tc>
      </w:tr>
      <w:tr w:rsidR="003A1346" w14:paraId="5F6C34F6" w14:textId="77777777" w:rsidTr="003A1346">
        <w:trPr>
          <w:trHeight w:val="1024"/>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43B06A83"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ign w:val="center"/>
          </w:tcPr>
          <w:p w14:paraId="61F303B9" w14:textId="77777777" w:rsidR="003A1346"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42E2ABC5" w14:textId="77777777" w:rsidR="003A1346"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извођач(и), подизвођач(и) и њихови радници</w:t>
            </w:r>
          </w:p>
        </w:tc>
        <w:tc>
          <w:tcPr>
            <w:tcW w:w="4318" w:type="dxa"/>
          </w:tcPr>
          <w:p w14:paraId="0CE47D0F" w14:textId="77777777" w:rsidR="003A1346"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праћење и транспарентност тендерских процедура</w:t>
            </w:r>
          </w:p>
        </w:tc>
        <w:tc>
          <w:tcPr>
            <w:tcW w:w="990" w:type="dxa"/>
            <w:vAlign w:val="center"/>
          </w:tcPr>
          <w:p w14:paraId="349E6FC8"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3D332280"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6DBF4FFB"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4494252D" w14:textId="77777777" w:rsidTr="003A1346">
        <w:trPr>
          <w:trHeight w:val="56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5538A70B"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ign w:val="center"/>
          </w:tcPr>
          <w:p w14:paraId="796D3D7D" w14:textId="77777777" w:rsidR="003A1346"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6EDCE536" w14:textId="77777777" w:rsidR="003A1346"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Потенцијални инжењер(и) за надзор грађевинских радова и њихови радници</w:t>
            </w:r>
          </w:p>
        </w:tc>
        <w:tc>
          <w:tcPr>
            <w:tcW w:w="4318" w:type="dxa"/>
          </w:tcPr>
          <w:p w14:paraId="2B522BC0" w14:textId="77777777" w:rsidR="003A1346"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Заинтересовани за учешће у различитим тендерским процедурама у фази реализације реконструкције улица</w:t>
            </w:r>
          </w:p>
        </w:tc>
        <w:tc>
          <w:tcPr>
            <w:tcW w:w="990" w:type="dxa"/>
            <w:vAlign w:val="center"/>
          </w:tcPr>
          <w:p w14:paraId="0A652438"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00000"/>
              </w:rPr>
              <w:t>Висок</w:t>
            </w:r>
          </w:p>
        </w:tc>
        <w:tc>
          <w:tcPr>
            <w:tcW w:w="1123" w:type="dxa"/>
            <w:vAlign w:val="center"/>
          </w:tcPr>
          <w:p w14:paraId="652B260C"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435F92EB"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r w:rsidR="003A1346" w14:paraId="16838F72" w14:textId="77777777" w:rsidTr="003A1346">
        <w:trPr>
          <w:trHeight w:val="833"/>
        </w:trPr>
        <w:tc>
          <w:tcPr>
            <w:cnfStyle w:val="001000000000" w:firstRow="0" w:lastRow="0" w:firstColumn="1" w:lastColumn="0" w:oddVBand="0" w:evenVBand="0" w:oddHBand="0" w:evenHBand="0" w:firstRowFirstColumn="0" w:firstRowLastColumn="0" w:lastRowFirstColumn="0" w:lastRowLastColumn="0"/>
            <w:tcW w:w="1843" w:type="dxa"/>
            <w:vMerge/>
            <w:vAlign w:val="center"/>
          </w:tcPr>
          <w:p w14:paraId="02630718" w14:textId="77777777" w:rsidR="003A1346" w:rsidRDefault="003A1346" w:rsidP="0017198F">
            <w:pPr>
              <w:widowControl w:val="0"/>
              <w:pBdr>
                <w:top w:val="nil"/>
                <w:left w:val="nil"/>
                <w:bottom w:val="nil"/>
                <w:right w:val="nil"/>
                <w:between w:val="nil"/>
              </w:pBdr>
              <w:spacing w:line="276" w:lineRule="auto"/>
              <w:rPr>
                <w:color w:val="000000"/>
              </w:rPr>
            </w:pPr>
          </w:p>
        </w:tc>
        <w:tc>
          <w:tcPr>
            <w:tcW w:w="1560" w:type="dxa"/>
            <w:vMerge/>
            <w:vAlign w:val="center"/>
          </w:tcPr>
          <w:p w14:paraId="2C13CBBB" w14:textId="77777777" w:rsidR="003A1346" w:rsidRDefault="003A1346" w:rsidP="0017198F">
            <w:pPr>
              <w:widowControl w:val="0"/>
              <w:pBdr>
                <w:top w:val="nil"/>
                <w:left w:val="nil"/>
                <w:bottom w:val="nil"/>
                <w:right w:val="nil"/>
                <w:between w:val="nil"/>
              </w:pBdr>
              <w:spacing w:line="276" w:lineRule="auto"/>
              <w:cnfStyle w:val="000000000000" w:firstRow="0" w:lastRow="0" w:firstColumn="0" w:lastColumn="0" w:oddVBand="0" w:evenVBand="0" w:oddHBand="0" w:evenHBand="0" w:firstRowFirstColumn="0" w:firstRowLastColumn="0" w:lastRowFirstColumn="0" w:lastRowLastColumn="0"/>
              <w:rPr>
                <w:color w:val="000000"/>
              </w:rPr>
            </w:pPr>
          </w:p>
        </w:tc>
        <w:tc>
          <w:tcPr>
            <w:tcW w:w="2499" w:type="dxa"/>
            <w:vAlign w:val="center"/>
          </w:tcPr>
          <w:p w14:paraId="0E7B9EA1" w14:textId="20FDF221" w:rsidR="003A1346" w:rsidRDefault="00262E8E" w:rsidP="0017198F">
            <w:pPr>
              <w:numPr>
                <w:ilvl w:val="0"/>
                <w:numId w:val="12"/>
              </w:numPr>
              <w:pBdr>
                <w:top w:val="nil"/>
                <w:left w:val="nil"/>
                <w:bottom w:val="nil"/>
                <w:right w:val="nil"/>
                <w:between w:val="nil"/>
              </w:pBdr>
              <w:spacing w:after="160" w:line="259" w:lineRule="auto"/>
              <w:ind w:left="160" w:right="-24" w:hanging="180"/>
              <w:cnfStyle w:val="000000000000" w:firstRow="0" w:lastRow="0" w:firstColumn="0" w:lastColumn="0" w:oddVBand="0" w:evenVBand="0" w:oddHBand="0" w:evenHBand="0" w:firstRowFirstColumn="0" w:firstRowLastColumn="0" w:lastRowFirstColumn="0" w:lastRowLastColumn="0"/>
              <w:rPr>
                <w:color w:val="000000"/>
              </w:rPr>
            </w:pPr>
            <w:r>
              <w:rPr>
                <w:color w:val="000000"/>
              </w:rPr>
              <w:t xml:space="preserve">Представници привреде општине </w:t>
            </w:r>
            <w:r w:rsidR="0076538E">
              <w:rPr>
                <w:color w:val="000000"/>
              </w:rPr>
              <w:t>Смедерево</w:t>
            </w:r>
            <w:r>
              <w:rPr>
                <w:color w:val="000000"/>
              </w:rPr>
              <w:t xml:space="preserve"> и други </w:t>
            </w:r>
          </w:p>
        </w:tc>
        <w:tc>
          <w:tcPr>
            <w:tcW w:w="4318" w:type="dxa"/>
          </w:tcPr>
          <w:p w14:paraId="37813ADD" w14:textId="77777777" w:rsidR="003A1346" w:rsidRDefault="00262E8E" w:rsidP="0017198F">
            <w:pPr>
              <w:widowControl w:val="0"/>
              <w:tabs>
                <w:tab w:val="left" w:pos="1116"/>
              </w:tabs>
              <w:ind w:right="-24" w:hanging="2"/>
              <w:cnfStyle w:val="000000000000" w:firstRow="0" w:lastRow="0" w:firstColumn="0" w:lastColumn="0" w:oddVBand="0" w:evenVBand="0" w:oddHBand="0" w:evenHBand="0" w:firstRowFirstColumn="0" w:firstRowLastColumn="0" w:lastRowFirstColumn="0" w:lastRowLastColumn="0"/>
            </w:pPr>
            <w:r>
              <w:t>Заинтересованост за утицај потпројекта на њихов живот и рад, несметано функционисање њихових компанија.</w:t>
            </w:r>
          </w:p>
          <w:p w14:paraId="73BC08D9" w14:textId="77777777" w:rsidR="003A1346" w:rsidRDefault="00262E8E" w:rsidP="0017198F">
            <w:pPr>
              <w:pBdr>
                <w:top w:val="nil"/>
                <w:left w:val="nil"/>
                <w:bottom w:val="nil"/>
                <w:right w:val="nil"/>
                <w:between w:val="nil"/>
              </w:pBdr>
              <w:tabs>
                <w:tab w:val="left" w:pos="1116"/>
              </w:tabs>
              <w:spacing w:after="160" w:line="259" w:lineRule="auto"/>
              <w:ind w:right="-24" w:hanging="2"/>
              <w:cnfStyle w:val="000000000000" w:firstRow="0" w:lastRow="0" w:firstColumn="0" w:lastColumn="0" w:oddVBand="0" w:evenVBand="0" w:oddHBand="0" w:evenHBand="0" w:firstRowFirstColumn="0" w:firstRowLastColumn="0" w:lastRowFirstColumn="0" w:lastRowLastColumn="0"/>
              <w:rPr>
                <w:color w:val="000000"/>
              </w:rPr>
            </w:pPr>
            <w:r>
              <w:rPr>
                <w:color w:val="000000"/>
              </w:rPr>
              <w:t>Забринутост за утицаје у вези са буком, прашином, оштећењима, емисијама, вибрацијама.</w:t>
            </w:r>
          </w:p>
        </w:tc>
        <w:tc>
          <w:tcPr>
            <w:tcW w:w="990" w:type="dxa"/>
            <w:vAlign w:val="center"/>
          </w:tcPr>
          <w:p w14:paraId="0FAC6180" w14:textId="77777777" w:rsidR="003A1346" w:rsidRDefault="00262E8E" w:rsidP="0017198F">
            <w:pPr>
              <w:pBdr>
                <w:top w:val="nil"/>
                <w:left w:val="nil"/>
                <w:bottom w:val="nil"/>
                <w:right w:val="nil"/>
                <w:between w:val="nil"/>
              </w:pBdr>
              <w:spacing w:after="160" w:line="259" w:lineRule="auto"/>
              <w:ind w:left="-24" w:right="-106"/>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3" w:type="dxa"/>
            <w:vAlign w:val="center"/>
          </w:tcPr>
          <w:p w14:paraId="632517EE" w14:textId="77777777" w:rsidR="003A1346" w:rsidRDefault="00262E8E" w:rsidP="0017198F">
            <w:pPr>
              <w:pBdr>
                <w:top w:val="nil"/>
                <w:left w:val="nil"/>
                <w:bottom w:val="nil"/>
                <w:right w:val="nil"/>
                <w:between w:val="nil"/>
              </w:pBdr>
              <w:spacing w:after="160" w:line="259" w:lineRule="auto"/>
              <w:ind w:left="-24" w:right="-184"/>
              <w:cnfStyle w:val="000000000000" w:firstRow="0" w:lastRow="0" w:firstColumn="0" w:lastColumn="0" w:oddVBand="0" w:evenVBand="0" w:oddHBand="0" w:evenHBand="0" w:firstRowFirstColumn="0" w:firstRowLastColumn="0" w:lastRowFirstColumn="0" w:lastRowLastColumn="0"/>
              <w:rPr>
                <w:color w:val="000000"/>
              </w:rPr>
            </w:pPr>
            <w:r>
              <w:rPr>
                <w:color w:val="C55911"/>
              </w:rPr>
              <w:t>Средњи</w:t>
            </w:r>
          </w:p>
        </w:tc>
        <w:tc>
          <w:tcPr>
            <w:tcW w:w="1127" w:type="dxa"/>
            <w:shd w:val="clear" w:color="auto" w:fill="FFF2CC"/>
            <w:vAlign w:val="center"/>
          </w:tcPr>
          <w:p w14:paraId="2113FAA7" w14:textId="77777777" w:rsidR="003A1346" w:rsidRDefault="00262E8E" w:rsidP="0017198F">
            <w:pPr>
              <w:pBdr>
                <w:top w:val="nil"/>
                <w:left w:val="nil"/>
                <w:bottom w:val="nil"/>
                <w:right w:val="nil"/>
                <w:between w:val="nil"/>
              </w:pBdr>
              <w:spacing w:after="160" w:line="259" w:lineRule="auto"/>
              <w:ind w:left="-102" w:right="-24"/>
              <w:cnfStyle w:val="000000000000" w:firstRow="0" w:lastRow="0" w:firstColumn="0" w:lastColumn="0" w:oddVBand="0" w:evenVBand="0" w:oddHBand="0" w:evenHBand="0" w:firstRowFirstColumn="0" w:firstRowLastColumn="0" w:lastRowFirstColumn="0" w:lastRowLastColumn="0"/>
              <w:rPr>
                <w:color w:val="000000"/>
              </w:rPr>
            </w:pPr>
            <w:r>
              <w:rPr>
                <w:color w:val="000000"/>
              </w:rPr>
              <w:t>Консултација</w:t>
            </w:r>
          </w:p>
        </w:tc>
      </w:tr>
    </w:tbl>
    <w:p w14:paraId="5022B36C" w14:textId="77777777" w:rsidR="003A1346" w:rsidRDefault="003A1346" w:rsidP="0017198F">
      <w:pPr>
        <w:rPr>
          <w:sz w:val="20"/>
          <w:szCs w:val="20"/>
        </w:rPr>
      </w:pPr>
    </w:p>
    <w:p w14:paraId="5E4A1A1D" w14:textId="77777777" w:rsidR="003A1346" w:rsidRDefault="00262E8E" w:rsidP="0017198F">
      <w:pPr>
        <w:rPr>
          <w:b/>
        </w:rPr>
      </w:pPr>
      <w:r>
        <w:rPr>
          <w:sz w:val="20"/>
          <w:szCs w:val="20"/>
        </w:rPr>
        <w:tab/>
      </w:r>
      <w:r>
        <w:rPr>
          <w:b/>
        </w:rPr>
        <w:t>Циљеви ангажовања заинтересованих страна:</w:t>
      </w:r>
    </w:p>
    <w:p w14:paraId="5BD8A93E" w14:textId="77777777" w:rsidR="003A1346" w:rsidRDefault="00262E8E" w:rsidP="0017198F">
      <w:r>
        <w:t>Ангажовање заинтересованих страна треба планирати и спровести без дискриминације, узимајући у обзир разлике у изложености ризику и повећану осетљивост угрожених група. Ангажовање заинтересованих страна, укључујући и објављивање и дистрибуцију информација о Пројекту и Потпројекту, спроводи се са циљем претходног информисаног и слободног ангажовања и учешћа, како би довело до широке подршке заједнице која је изложена утицајима пројекта и обезбедило дугорочну одрживост активности пројекта. Мишљења и аргументи заинтересованих страна ће бити документовани и пажљиво размотрени током фазе припреме и реализације пројекта.</w:t>
      </w:r>
    </w:p>
    <w:p w14:paraId="21E1A025" w14:textId="77777777" w:rsidR="003A1346" w:rsidRDefault="00262E8E" w:rsidP="0017198F">
      <w:r>
        <w:t xml:space="preserve">Користи од правовременог и правичног ангажовања свих заинтересованих страна је стварање односа поверења уз обострано уважавање и смањење потенцијалних друштвених ризика, ризика по животну средину и безбедност на </w:t>
      </w:r>
      <w:proofErr w:type="spellStart"/>
      <w:r>
        <w:t>на</w:t>
      </w:r>
      <w:proofErr w:type="spellEnd"/>
      <w:r>
        <w:t xml:space="preserve"> најмању могућу меру. Заинтересоване стране дају допринос и подршку као корективни учесници процеса. </w:t>
      </w:r>
    </w:p>
    <w:p w14:paraId="67C95F24" w14:textId="77777777" w:rsidR="003A1346" w:rsidRDefault="00262E8E" w:rsidP="0017198F">
      <w:r>
        <w:t>Списак идентификованих заинтересованих страна, дефинисање потенцијалних тема које ће бити предмет интересовања и посебних услова за комуницирање (методе комуникације, начин пријема повратних информација и временски оквир), дат је у Табела 2., како следи.</w:t>
      </w:r>
    </w:p>
    <w:p w14:paraId="3353CEA8" w14:textId="77777777" w:rsidR="003A1346" w:rsidRDefault="00262E8E" w:rsidP="0017198F">
      <w:pPr>
        <w:keepNext/>
        <w:keepLines/>
        <w:pBdr>
          <w:top w:val="nil"/>
          <w:left w:val="nil"/>
          <w:bottom w:val="nil"/>
          <w:right w:val="nil"/>
          <w:between w:val="nil"/>
        </w:pBdr>
        <w:spacing w:before="120" w:after="120"/>
        <w:rPr>
          <w:i/>
          <w:color w:val="2F5496"/>
          <w:sz w:val="24"/>
          <w:szCs w:val="24"/>
          <w:u w:val="single"/>
        </w:rPr>
      </w:pPr>
      <w:bookmarkStart w:id="7" w:name="_heading=h.1t3h5sf" w:colFirst="0" w:colLast="0"/>
      <w:bookmarkEnd w:id="7"/>
      <w:r>
        <w:rPr>
          <w:i/>
          <w:color w:val="2F5496"/>
          <w:sz w:val="24"/>
          <w:szCs w:val="24"/>
          <w:u w:val="single"/>
        </w:rPr>
        <w:lastRenderedPageBreak/>
        <w:t xml:space="preserve">Табела 2. Идентификоване заинтересоване стране, начин  и карактеристике комуникације </w:t>
      </w:r>
    </w:p>
    <w:tbl>
      <w:tblPr>
        <w:tblStyle w:val="a2"/>
        <w:tblW w:w="13036"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A0" w:firstRow="1" w:lastRow="0" w:firstColumn="1" w:lastColumn="0" w:noHBand="0" w:noVBand="1"/>
      </w:tblPr>
      <w:tblGrid>
        <w:gridCol w:w="562"/>
        <w:gridCol w:w="2410"/>
        <w:gridCol w:w="2268"/>
        <w:gridCol w:w="2268"/>
        <w:gridCol w:w="1418"/>
        <w:gridCol w:w="1559"/>
        <w:gridCol w:w="1276"/>
        <w:gridCol w:w="1275"/>
      </w:tblGrid>
      <w:tr w:rsidR="003A1346" w14:paraId="0D26D0DB" w14:textId="77777777" w:rsidTr="003A1346">
        <w:trPr>
          <w:cnfStyle w:val="100000000000" w:firstRow="1" w:lastRow="0" w:firstColumn="0" w:lastColumn="0" w:oddVBand="0" w:evenVBand="0" w:oddHBand="0" w:evenHBand="0" w:firstRowFirstColumn="0" w:firstRowLastColumn="0" w:lastRowFirstColumn="0" w:lastRowLastColumn="0"/>
          <w:cantSplit/>
          <w:trHeight w:val="1134"/>
        </w:trPr>
        <w:tc>
          <w:tcPr>
            <w:cnfStyle w:val="001000000000" w:firstRow="0" w:lastRow="0" w:firstColumn="1" w:lastColumn="0" w:oddVBand="0" w:evenVBand="0" w:oddHBand="0" w:evenHBand="0" w:firstRowFirstColumn="0" w:firstRowLastColumn="0" w:lastRowFirstColumn="0" w:lastRowLastColumn="0"/>
            <w:tcW w:w="562" w:type="dxa"/>
            <w:shd w:val="clear" w:color="auto" w:fill="F2F2F2"/>
          </w:tcPr>
          <w:p w14:paraId="312BD00F" w14:textId="77777777" w:rsidR="003A1346" w:rsidRDefault="00262E8E" w:rsidP="0017198F">
            <w:pPr>
              <w:spacing w:after="60"/>
              <w:ind w:left="113" w:right="113"/>
              <w:rPr>
                <w:sz w:val="18"/>
                <w:szCs w:val="18"/>
              </w:rPr>
            </w:pPr>
            <w:bookmarkStart w:id="8" w:name="_heading=h.4d34og8" w:colFirst="0" w:colLast="0"/>
            <w:bookmarkEnd w:id="8"/>
            <w:r>
              <w:rPr>
                <w:b w:val="0"/>
                <w:sz w:val="18"/>
                <w:szCs w:val="18"/>
              </w:rPr>
              <w:t>Пројектна фаза</w:t>
            </w:r>
          </w:p>
        </w:tc>
        <w:tc>
          <w:tcPr>
            <w:tcW w:w="2410" w:type="dxa"/>
            <w:shd w:val="clear" w:color="auto" w:fill="F2F2F2"/>
          </w:tcPr>
          <w:p w14:paraId="78D99ECC"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Заинтересована страна</w:t>
            </w:r>
          </w:p>
          <w:p w14:paraId="4FADDFA9" w14:textId="77777777" w:rsidR="003A1346" w:rsidRPr="00394564" w:rsidRDefault="003A1346"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p>
        </w:tc>
        <w:tc>
          <w:tcPr>
            <w:tcW w:w="2268" w:type="dxa"/>
            <w:shd w:val="clear" w:color="auto" w:fill="F2F2F2"/>
          </w:tcPr>
          <w:p w14:paraId="5C6A316E"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Теме, очекивана питања и теме о којима ће се разговарати</w:t>
            </w:r>
          </w:p>
        </w:tc>
        <w:tc>
          <w:tcPr>
            <w:tcW w:w="2268" w:type="dxa"/>
            <w:shd w:val="clear" w:color="auto" w:fill="F2F2F2"/>
          </w:tcPr>
          <w:p w14:paraId="70F73D66"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Комуникацијски канали: идентификација примарних канала</w:t>
            </w:r>
          </w:p>
        </w:tc>
        <w:tc>
          <w:tcPr>
            <w:tcW w:w="1418" w:type="dxa"/>
            <w:shd w:val="clear" w:color="auto" w:fill="F2F2F2"/>
          </w:tcPr>
          <w:p w14:paraId="57FB563C"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Методе за прикупљање инпута и повратних информација од заинтересованих страна</w:t>
            </w:r>
          </w:p>
        </w:tc>
        <w:tc>
          <w:tcPr>
            <w:tcW w:w="1559" w:type="dxa"/>
            <w:shd w:val="clear" w:color="auto" w:fill="F2F2F2"/>
          </w:tcPr>
          <w:p w14:paraId="60281017"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Временска линија: Учесталост и начин комуникације</w:t>
            </w:r>
          </w:p>
        </w:tc>
        <w:tc>
          <w:tcPr>
            <w:tcW w:w="1276" w:type="dxa"/>
            <w:shd w:val="clear" w:color="auto" w:fill="F2F2F2"/>
          </w:tcPr>
          <w:p w14:paraId="7BFE2974"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Одговорност</w:t>
            </w:r>
          </w:p>
        </w:tc>
        <w:tc>
          <w:tcPr>
            <w:tcW w:w="1275" w:type="dxa"/>
            <w:shd w:val="clear" w:color="auto" w:fill="F2F2F2"/>
          </w:tcPr>
          <w:p w14:paraId="608944F2" w14:textId="77777777" w:rsidR="003A1346" w:rsidRPr="00394564" w:rsidRDefault="00262E8E" w:rsidP="0017198F">
            <w:pPr>
              <w:spacing w:after="60"/>
              <w:cnfStyle w:val="100000000000" w:firstRow="1"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Буџетска процена</w:t>
            </w:r>
          </w:p>
        </w:tc>
      </w:tr>
      <w:tr w:rsidR="003A1346" w14:paraId="3528529B" w14:textId="77777777" w:rsidTr="003A1346">
        <w:tc>
          <w:tcPr>
            <w:cnfStyle w:val="001000000000" w:firstRow="0" w:lastRow="0" w:firstColumn="1" w:lastColumn="0" w:oddVBand="0" w:evenVBand="0" w:oddHBand="0" w:evenHBand="0" w:firstRowFirstColumn="0" w:firstRowLastColumn="0" w:lastRowFirstColumn="0" w:lastRowLastColumn="0"/>
            <w:tcW w:w="562" w:type="dxa"/>
            <w:vMerge w:val="restart"/>
          </w:tcPr>
          <w:p w14:paraId="25272C57" w14:textId="77777777" w:rsidR="003A1346" w:rsidRDefault="00262E8E" w:rsidP="0017198F">
            <w:pPr>
              <w:spacing w:after="60"/>
              <w:ind w:left="113" w:right="113"/>
              <w:rPr>
                <w:sz w:val="18"/>
                <w:szCs w:val="18"/>
              </w:rPr>
            </w:pPr>
            <w:r>
              <w:rPr>
                <w:sz w:val="18"/>
                <w:szCs w:val="18"/>
              </w:rPr>
              <w:t>ФАЗА ИЗВОЂЕЊА РАДОВА</w:t>
            </w:r>
          </w:p>
        </w:tc>
        <w:tc>
          <w:tcPr>
            <w:tcW w:w="2410" w:type="dxa"/>
          </w:tcPr>
          <w:p w14:paraId="6ADCC3B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Заинтересоване стране на које пројекат/</w:t>
            </w:r>
            <w:proofErr w:type="spellStart"/>
            <w:r w:rsidRPr="00394564">
              <w:rPr>
                <w:b/>
                <w:color w:val="auto"/>
                <w:sz w:val="18"/>
                <w:szCs w:val="18"/>
              </w:rPr>
              <w:t>потпројекат</w:t>
            </w:r>
            <w:proofErr w:type="spellEnd"/>
            <w:r w:rsidRPr="00394564">
              <w:rPr>
                <w:b/>
                <w:color w:val="auto"/>
                <w:sz w:val="18"/>
                <w:szCs w:val="18"/>
              </w:rPr>
              <w:t xml:space="preserve"> утиче:</w:t>
            </w:r>
          </w:p>
          <w:p w14:paraId="324D59F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зонама утицаја реализације потпројекта;</w:t>
            </w:r>
          </w:p>
          <w:p w14:paraId="5C801BD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Грађани/корисници пружања инфраструктурних услуга;</w:t>
            </w:r>
          </w:p>
          <w:p w14:paraId="39B8BDCE"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Запослени и корисници јавних институција; </w:t>
            </w:r>
          </w:p>
          <w:p w14:paraId="7F56523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Привредници који послују у зони која је погођена реализацијом; </w:t>
            </w:r>
          </w:p>
          <w:p w14:paraId="2D9DD62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1B2DC13B"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p>
        </w:tc>
        <w:tc>
          <w:tcPr>
            <w:tcW w:w="2268" w:type="dxa"/>
          </w:tcPr>
          <w:p w14:paraId="455AC23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Информације о обиму, времену и трајању планираних радова, потенцијалним искључењима електричне енергије, евентуалним очекиваним прекидима у обављању комуналних делатности за овај део града (водоснабдевање, одношење смећа, јавна расвета и друго) и колико се процењује да ће они трајати; </w:t>
            </w:r>
          </w:p>
          <w:p w14:paraId="45D959E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3E5B977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 – измештање јавног саобраћаја; алтернативни правци доласка до јавних институција/стамбених јединица</w:t>
            </w:r>
          </w:p>
          <w:p w14:paraId="5ACD825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Утицаји на здравље и безбедност (Безбедносне мере);</w:t>
            </w:r>
          </w:p>
          <w:p w14:paraId="190D6D7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Прилике за запошљавање;</w:t>
            </w:r>
          </w:p>
          <w:p w14:paraId="332C3FE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Забринутост за животну средину;</w:t>
            </w:r>
          </w:p>
          <w:p w14:paraId="439B343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Подизање свести о родно заснованом насиљу (РЗН);</w:t>
            </w:r>
          </w:p>
          <w:p w14:paraId="342EF28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Припремљеност и реаговање у хитним случајевима;</w:t>
            </w:r>
          </w:p>
        </w:tc>
        <w:tc>
          <w:tcPr>
            <w:tcW w:w="2268" w:type="dxa"/>
          </w:tcPr>
          <w:p w14:paraId="081B090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Јавни састанци, обуке/радионице, засебни састанци посебно за угрожене групе; </w:t>
            </w:r>
          </w:p>
          <w:p w14:paraId="1035045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w:t>
            </w:r>
          </w:p>
          <w:p w14:paraId="5CF35D8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Индивидуално досезање до ПАП страна</w:t>
            </w:r>
          </w:p>
          <w:p w14:paraId="7F59116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16FCE60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информација/брошуре, постери, леци, веб страница;</w:t>
            </w:r>
          </w:p>
          <w:p w14:paraId="7F112CBF" w14:textId="04346A50"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Интернет странице  пројекта и општине </w:t>
            </w:r>
            <w:r w:rsidR="0076538E">
              <w:rPr>
                <w:color w:val="auto"/>
                <w:sz w:val="18"/>
                <w:szCs w:val="18"/>
              </w:rPr>
              <w:t>Смедерево</w:t>
            </w:r>
            <w:r w:rsidRPr="00394564">
              <w:rPr>
                <w:color w:val="auto"/>
                <w:sz w:val="18"/>
                <w:szCs w:val="18"/>
              </w:rPr>
              <w:t xml:space="preserve">; </w:t>
            </w:r>
          </w:p>
        </w:tc>
        <w:tc>
          <w:tcPr>
            <w:tcW w:w="1418" w:type="dxa"/>
          </w:tcPr>
          <w:p w14:paraId="50EEA0E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w:t>
            </w:r>
          </w:p>
          <w:p w14:paraId="6D9FD87E"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Фокус групе-састанци са посебно осетљивим групама; </w:t>
            </w:r>
          </w:p>
          <w:p w14:paraId="28414F6A"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6C904FE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7755315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1A51F4D4"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 По завршетку изградње;</w:t>
            </w:r>
          </w:p>
          <w:p w14:paraId="552A1AFE"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4B5A620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Јавне консултације пре почетка извођења радова;</w:t>
            </w:r>
          </w:p>
          <w:p w14:paraId="656FABFD" w14:textId="35434B8B"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76538E">
              <w:rPr>
                <w:color w:val="auto"/>
                <w:sz w:val="18"/>
                <w:szCs w:val="18"/>
              </w:rPr>
              <w:t>Смедерево</w:t>
            </w:r>
            <w:r w:rsidRPr="00394564">
              <w:rPr>
                <w:color w:val="auto"/>
                <w:sz w:val="18"/>
                <w:szCs w:val="18"/>
              </w:rPr>
              <w:t>;</w:t>
            </w:r>
          </w:p>
          <w:p w14:paraId="0825F60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са брошурама/постерима у погођеним деловима града (континуирано); Комуникација на друштвеним мрежама (према потреби);</w:t>
            </w:r>
          </w:p>
          <w:p w14:paraId="335B7030"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5EBA38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BED2D7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Саветници за надзор;</w:t>
            </w:r>
          </w:p>
          <w:p w14:paraId="64F5E347" w14:textId="6A8457BE"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76538E">
              <w:rPr>
                <w:color w:val="auto"/>
                <w:sz w:val="18"/>
                <w:szCs w:val="18"/>
              </w:rPr>
              <w:t>Смедерево</w:t>
            </w:r>
            <w:r w:rsidRPr="00394564">
              <w:rPr>
                <w:color w:val="auto"/>
                <w:sz w:val="18"/>
                <w:szCs w:val="18"/>
              </w:rPr>
              <w:t>/службе за праћење и подршку Пројекту;</w:t>
            </w:r>
          </w:p>
          <w:p w14:paraId="481D0BB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1D5714B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Оглашавање јавних састанака у локалним новинама  и локалним ТВ и радио станицама (5.000,00 евра);</w:t>
            </w:r>
          </w:p>
          <w:p w14:paraId="30C1A065" w14:textId="5B65FE9C"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Организациони трошкови на терет Пројекта и општине </w:t>
            </w:r>
            <w:r w:rsidR="0076538E">
              <w:rPr>
                <w:color w:val="auto"/>
                <w:sz w:val="18"/>
                <w:szCs w:val="18"/>
              </w:rPr>
              <w:t>Смедерево</w:t>
            </w:r>
            <w:r w:rsidRPr="00394564">
              <w:rPr>
                <w:color w:val="auto"/>
                <w:sz w:val="18"/>
                <w:szCs w:val="18"/>
              </w:rPr>
              <w:t xml:space="preserve"> (закуп сала за јавне састанке);</w:t>
            </w:r>
          </w:p>
          <w:p w14:paraId="0F33113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Штампани постери/брошуре/леци на терет Пројекта;  </w:t>
            </w:r>
          </w:p>
        </w:tc>
      </w:tr>
      <w:tr w:rsidR="003A1346" w14:paraId="3B5F1F64"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66F5E62A" w14:textId="77777777" w:rsidR="003A1346" w:rsidRDefault="003A1346" w:rsidP="0017198F">
            <w:pPr>
              <w:widowControl w:val="0"/>
              <w:pBdr>
                <w:top w:val="nil"/>
                <w:left w:val="nil"/>
                <w:bottom w:val="nil"/>
                <w:right w:val="nil"/>
                <w:between w:val="nil"/>
              </w:pBdr>
              <w:spacing w:line="276" w:lineRule="auto"/>
              <w:rPr>
                <w:sz w:val="18"/>
                <w:szCs w:val="18"/>
              </w:rPr>
            </w:pPr>
          </w:p>
        </w:tc>
        <w:tc>
          <w:tcPr>
            <w:tcW w:w="2410" w:type="dxa"/>
          </w:tcPr>
          <w:p w14:paraId="028BBBA5"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(Екстерне)</w:t>
            </w:r>
          </w:p>
          <w:p w14:paraId="45AA4903"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30BFC80B"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486A1135"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услуга/национални и међународни извођачи радова и консултанти за инжењеринг;</w:t>
            </w:r>
          </w:p>
          <w:p w14:paraId="2822F57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Разне Владине инспекције као што су Инспекторат за рад, Грађевинска инспекција, </w:t>
            </w:r>
            <w:proofErr w:type="spellStart"/>
            <w:r w:rsidRPr="00394564">
              <w:rPr>
                <w:color w:val="auto"/>
                <w:sz w:val="18"/>
                <w:szCs w:val="18"/>
              </w:rPr>
              <w:t>итд</w:t>
            </w:r>
            <w:proofErr w:type="spellEnd"/>
            <w:r w:rsidRPr="00394564">
              <w:rPr>
                <w:color w:val="auto"/>
                <w:sz w:val="18"/>
                <w:szCs w:val="18"/>
              </w:rPr>
              <w:t>;</w:t>
            </w:r>
          </w:p>
          <w:p w14:paraId="602FE6EA"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28BA958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РС;</w:t>
            </w:r>
          </w:p>
          <w:p w14:paraId="1907DCFA"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Остале Владине службе и одељења од којих се захтевају дозволе/одобрења; </w:t>
            </w:r>
          </w:p>
          <w:p w14:paraId="5DB5106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06421D8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Општа јавност, туристи, тражиоци послова;</w:t>
            </w:r>
          </w:p>
        </w:tc>
        <w:tc>
          <w:tcPr>
            <w:tcW w:w="2268" w:type="dxa"/>
          </w:tcPr>
          <w:p w14:paraId="31727D2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Пројектне информације – делокруг реализације Потпројекта, образложење и еколошка и социјална начела; </w:t>
            </w:r>
          </w:p>
          <w:p w14:paraId="10394B1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Активности координације; </w:t>
            </w:r>
          </w:p>
          <w:p w14:paraId="0101A09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Утицаји на здравље и безбедност; </w:t>
            </w:r>
          </w:p>
          <w:p w14:paraId="367AC3C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Прилике за запошљавање; </w:t>
            </w:r>
          </w:p>
          <w:p w14:paraId="1EB4A97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Забринутост за животну средину; </w:t>
            </w:r>
          </w:p>
          <w:p w14:paraId="13D6242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План управљања саобраћајем;</w:t>
            </w:r>
          </w:p>
          <w:p w14:paraId="1936CC6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664C877F"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2268" w:type="dxa"/>
          </w:tcPr>
          <w:p w14:paraId="20F70B8C" w14:textId="6BCA58E0"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Квартални састанци у општини </w:t>
            </w:r>
            <w:r w:rsidR="0076538E">
              <w:rPr>
                <w:color w:val="auto"/>
                <w:sz w:val="18"/>
                <w:szCs w:val="18"/>
              </w:rPr>
              <w:t>Смедерево</w:t>
            </w:r>
            <w:r w:rsidRPr="00394564">
              <w:rPr>
                <w:color w:val="auto"/>
                <w:sz w:val="18"/>
                <w:szCs w:val="18"/>
              </w:rPr>
              <w:t>;</w:t>
            </w:r>
          </w:p>
          <w:p w14:paraId="4082CFBA"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Комуникација на друштвеним </w:t>
            </w:r>
            <w:proofErr w:type="spellStart"/>
            <w:r w:rsidRPr="00394564">
              <w:rPr>
                <w:color w:val="auto"/>
                <w:sz w:val="18"/>
                <w:szCs w:val="18"/>
              </w:rPr>
              <w:t>межама</w:t>
            </w:r>
            <w:proofErr w:type="spellEnd"/>
            <w:r w:rsidRPr="00394564">
              <w:rPr>
                <w:color w:val="auto"/>
                <w:sz w:val="18"/>
                <w:szCs w:val="18"/>
              </w:rPr>
              <w:t xml:space="preserve"> (према потреби);</w:t>
            </w:r>
          </w:p>
          <w:p w14:paraId="7567F28D"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згради општинске управе, на месту извођења радова и ЈУП јединици (континуирано)</w:t>
            </w:r>
          </w:p>
        </w:tc>
        <w:tc>
          <w:tcPr>
            <w:tcW w:w="1418" w:type="dxa"/>
          </w:tcPr>
          <w:p w14:paraId="2FD0FF3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p w14:paraId="7FDB9B5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Записници са јавних састанака;</w:t>
            </w:r>
          </w:p>
          <w:p w14:paraId="26E3924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Извештаји са радионица;</w:t>
            </w:r>
          </w:p>
          <w:p w14:paraId="036F8BD5"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Анкетирање грађана/ПАП страна по завршетку расељавања и/или изградње;</w:t>
            </w:r>
          </w:p>
          <w:p w14:paraId="69541C4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tc>
        <w:tc>
          <w:tcPr>
            <w:tcW w:w="1559" w:type="dxa"/>
          </w:tcPr>
          <w:p w14:paraId="5ACDCEF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2488FD1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663549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(Стручњаци за еколошка и социјална питања)</w:t>
            </w:r>
          </w:p>
          <w:p w14:paraId="1BB220BF"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1B9EEFB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00F06F71" w14:textId="77777777" w:rsidTr="003A1346">
        <w:tc>
          <w:tcPr>
            <w:cnfStyle w:val="001000000000" w:firstRow="0" w:lastRow="0" w:firstColumn="1" w:lastColumn="0" w:oddVBand="0" w:evenVBand="0" w:oddHBand="0" w:evenHBand="0" w:firstRowFirstColumn="0" w:firstRowLastColumn="0" w:lastRowFirstColumn="0" w:lastRowLastColumn="0"/>
            <w:tcW w:w="562" w:type="dxa"/>
            <w:vMerge/>
          </w:tcPr>
          <w:p w14:paraId="4B4405FC" w14:textId="77777777" w:rsidR="003A1346" w:rsidRDefault="003A1346" w:rsidP="0017198F">
            <w:pPr>
              <w:widowControl w:val="0"/>
              <w:pBdr>
                <w:top w:val="nil"/>
                <w:left w:val="nil"/>
                <w:bottom w:val="nil"/>
                <w:right w:val="nil"/>
                <w:between w:val="nil"/>
              </w:pBdr>
              <w:spacing w:line="276" w:lineRule="auto"/>
              <w:rPr>
                <w:sz w:val="18"/>
                <w:szCs w:val="18"/>
              </w:rPr>
            </w:pPr>
          </w:p>
        </w:tc>
        <w:tc>
          <w:tcPr>
            <w:tcW w:w="2410" w:type="dxa"/>
          </w:tcPr>
          <w:p w14:paraId="0BA6796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Остале заинтересоване стране (Интерне)</w:t>
            </w:r>
          </w:p>
          <w:p w14:paraId="0C8C2AA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Остало особље ЈУП јединице; </w:t>
            </w:r>
          </w:p>
          <w:p w14:paraId="784C1D8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Консултанти за надзор;</w:t>
            </w:r>
          </w:p>
          <w:p w14:paraId="1B15C95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Извођач радова, подизвођачи, пружаоци услуга, добављачи и њихови радници;</w:t>
            </w:r>
          </w:p>
        </w:tc>
        <w:tc>
          <w:tcPr>
            <w:tcW w:w="2268" w:type="dxa"/>
          </w:tcPr>
          <w:p w14:paraId="2DD9EDD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Пројектне информације - делокруг пројекта, образложење и еколошка и социјална начела;</w:t>
            </w:r>
          </w:p>
          <w:p w14:paraId="1C8625C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Обука о ЕСА и осталим </w:t>
            </w:r>
            <w:proofErr w:type="spellStart"/>
            <w:r w:rsidRPr="00394564">
              <w:rPr>
                <w:color w:val="auto"/>
                <w:sz w:val="18"/>
                <w:szCs w:val="18"/>
              </w:rPr>
              <w:t>подуправљачким</w:t>
            </w:r>
            <w:proofErr w:type="spellEnd"/>
            <w:r w:rsidRPr="00394564">
              <w:rPr>
                <w:color w:val="auto"/>
                <w:sz w:val="18"/>
                <w:szCs w:val="18"/>
              </w:rPr>
              <w:t xml:space="preserve"> плановима;</w:t>
            </w:r>
          </w:p>
          <w:p w14:paraId="6164008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tc>
        <w:tc>
          <w:tcPr>
            <w:tcW w:w="2268" w:type="dxa"/>
          </w:tcPr>
          <w:p w14:paraId="5474646D"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Састанци лицем у лице;</w:t>
            </w:r>
          </w:p>
          <w:p w14:paraId="103D845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Обуке/радионице;</w:t>
            </w:r>
          </w:p>
          <w:p w14:paraId="230AAFC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Позиви на јавне састанке/у заједници; </w:t>
            </w:r>
          </w:p>
          <w:p w14:paraId="6C07667F" w14:textId="77777777" w:rsidR="003A1346" w:rsidRPr="00394564" w:rsidRDefault="003A1346" w:rsidP="0017198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418" w:type="dxa"/>
          </w:tcPr>
          <w:p w14:paraId="72F40F38" w14:textId="77777777" w:rsidR="003A1346" w:rsidRPr="00394564" w:rsidRDefault="00262E8E" w:rsidP="0017198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Индивидуални састанци са ЈУП-ом, по потреби </w:t>
            </w:r>
          </w:p>
          <w:p w14:paraId="17F8C591"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DC006A5"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Према потреби</w:t>
            </w:r>
          </w:p>
        </w:tc>
        <w:tc>
          <w:tcPr>
            <w:tcW w:w="1276" w:type="dxa"/>
          </w:tcPr>
          <w:p w14:paraId="0ACBBFE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458E0A9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Извођач радова/подизвођачи; </w:t>
            </w:r>
          </w:p>
        </w:tc>
        <w:tc>
          <w:tcPr>
            <w:tcW w:w="1275" w:type="dxa"/>
          </w:tcPr>
          <w:p w14:paraId="753803A3"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265DB7E6" w14:textId="77777777" w:rsidTr="003A1346">
        <w:trPr>
          <w:trHeight w:val="1134"/>
        </w:trPr>
        <w:tc>
          <w:tcPr>
            <w:cnfStyle w:val="001000000000" w:firstRow="0" w:lastRow="0" w:firstColumn="1" w:lastColumn="0" w:oddVBand="0" w:evenVBand="0" w:oddHBand="0" w:evenHBand="0" w:firstRowFirstColumn="0" w:firstRowLastColumn="0" w:lastRowFirstColumn="0" w:lastRowLastColumn="0"/>
            <w:tcW w:w="562" w:type="dxa"/>
            <w:vMerge w:val="restart"/>
            <w:shd w:val="clear" w:color="auto" w:fill="F2F2F2"/>
          </w:tcPr>
          <w:p w14:paraId="22EFF2D5" w14:textId="77777777" w:rsidR="003A1346" w:rsidRDefault="00262E8E" w:rsidP="0017198F">
            <w:pPr>
              <w:spacing w:after="60"/>
              <w:ind w:left="113" w:right="113"/>
              <w:rPr>
                <w:sz w:val="18"/>
                <w:szCs w:val="18"/>
              </w:rPr>
            </w:pPr>
            <w:r>
              <w:rPr>
                <w:sz w:val="18"/>
                <w:szCs w:val="18"/>
              </w:rPr>
              <w:t>Оперативна фаза</w:t>
            </w:r>
          </w:p>
        </w:tc>
        <w:tc>
          <w:tcPr>
            <w:tcW w:w="2410" w:type="dxa"/>
          </w:tcPr>
          <w:p w14:paraId="6A43925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Стране на које утиче пројекат:</w:t>
            </w:r>
          </w:p>
          <w:p w14:paraId="3D53264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Особе које живе у погођеним заједницама;</w:t>
            </w:r>
          </w:p>
          <w:p w14:paraId="39F1742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Грађани/корисници пружања инфраструктурних услуга;</w:t>
            </w:r>
          </w:p>
          <w:p w14:paraId="7F00B7C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Угрожене групе;</w:t>
            </w:r>
          </w:p>
          <w:p w14:paraId="59974A6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t>Локалне самоуправе;</w:t>
            </w:r>
          </w:p>
        </w:tc>
        <w:tc>
          <w:tcPr>
            <w:tcW w:w="2268" w:type="dxa"/>
          </w:tcPr>
          <w:p w14:paraId="1C0EF843"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Задовољство активностима укључивања и ЖМ; </w:t>
            </w:r>
          </w:p>
          <w:p w14:paraId="0556F2D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73ADF28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33ECEA8"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Јавни састанци, обуке/радионице, засебни састанци посебно за жене и угрожене групе; </w:t>
            </w:r>
          </w:p>
          <w:p w14:paraId="4B8AEF2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w:t>
            </w:r>
          </w:p>
          <w:p w14:paraId="2C058934"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 брошуре, постери, леци, веб страница;</w:t>
            </w:r>
          </w:p>
          <w:p w14:paraId="6B6D682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Информативни пултови у општинама и ЈУП јединици;</w:t>
            </w:r>
          </w:p>
          <w:p w14:paraId="5F419F5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Жалбени механизам;</w:t>
            </w:r>
          </w:p>
        </w:tc>
        <w:tc>
          <w:tcPr>
            <w:tcW w:w="1418" w:type="dxa"/>
          </w:tcPr>
          <w:p w14:paraId="7389F011" w14:textId="11DDBF58" w:rsidR="003A1346" w:rsidRPr="00394564" w:rsidRDefault="00262E8E" w:rsidP="0017198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76538E">
              <w:rPr>
                <w:color w:val="auto"/>
                <w:sz w:val="18"/>
                <w:szCs w:val="18"/>
              </w:rPr>
              <w:t>Смедерево</w:t>
            </w:r>
            <w:r w:rsidRPr="00394564">
              <w:rPr>
                <w:color w:val="auto"/>
                <w:sz w:val="18"/>
                <w:szCs w:val="18"/>
              </w:rPr>
              <w:t>;</w:t>
            </w:r>
          </w:p>
          <w:p w14:paraId="0DCBAFDE" w14:textId="77777777" w:rsidR="003A1346" w:rsidRPr="00394564" w:rsidRDefault="003A1346" w:rsidP="0017198F">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5A269C82" w14:textId="77777777" w:rsidR="003A1346" w:rsidRPr="00394564"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164EFE4C" w14:textId="77777777" w:rsidR="003A1346" w:rsidRPr="00394564" w:rsidRDefault="003A1346" w:rsidP="0017198F">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6F7E5FA1" w14:textId="77777777" w:rsidR="003A1346" w:rsidRPr="00394564"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Друштвене мреже;</w:t>
            </w:r>
          </w:p>
          <w:p w14:paraId="5E27A244"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3188F16E"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6DA2E3E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Комуникација на друштвеним </w:t>
            </w:r>
            <w:proofErr w:type="spellStart"/>
            <w:r w:rsidRPr="00394564">
              <w:rPr>
                <w:color w:val="auto"/>
                <w:sz w:val="18"/>
                <w:szCs w:val="18"/>
              </w:rPr>
              <w:t>мрежаима</w:t>
            </w:r>
            <w:proofErr w:type="spellEnd"/>
            <w:r w:rsidRPr="00394564">
              <w:rPr>
                <w:color w:val="auto"/>
                <w:sz w:val="18"/>
                <w:szCs w:val="18"/>
              </w:rPr>
              <w:t xml:space="preserve"> (према потреби);</w:t>
            </w:r>
          </w:p>
          <w:p w14:paraId="1D0EC235"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5A3D2D44"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ЈУП јединица; </w:t>
            </w:r>
          </w:p>
          <w:p w14:paraId="77FE6483" w14:textId="089A7D7F"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76538E">
              <w:rPr>
                <w:color w:val="auto"/>
                <w:sz w:val="18"/>
                <w:szCs w:val="18"/>
              </w:rPr>
              <w:t>Смедерево</w:t>
            </w:r>
          </w:p>
          <w:p w14:paraId="7562FB7C"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5" w:type="dxa"/>
          </w:tcPr>
          <w:p w14:paraId="7156B4A9"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r w:rsidR="003A1346" w14:paraId="7A6C1333" w14:textId="77777777" w:rsidTr="003A1346">
        <w:tc>
          <w:tcPr>
            <w:cnfStyle w:val="001000000000" w:firstRow="0" w:lastRow="0" w:firstColumn="1" w:lastColumn="0" w:oddVBand="0" w:evenVBand="0" w:oddHBand="0" w:evenHBand="0" w:firstRowFirstColumn="0" w:firstRowLastColumn="0" w:lastRowFirstColumn="0" w:lastRowLastColumn="0"/>
            <w:tcW w:w="562" w:type="dxa"/>
            <w:vMerge/>
            <w:shd w:val="clear" w:color="auto" w:fill="F2F2F2"/>
          </w:tcPr>
          <w:p w14:paraId="7464B9CF" w14:textId="77777777" w:rsidR="003A1346" w:rsidRDefault="003A1346" w:rsidP="0017198F">
            <w:pPr>
              <w:widowControl w:val="0"/>
              <w:pBdr>
                <w:top w:val="nil"/>
                <w:left w:val="nil"/>
                <w:bottom w:val="nil"/>
                <w:right w:val="nil"/>
                <w:between w:val="nil"/>
              </w:pBdr>
              <w:spacing w:line="276" w:lineRule="auto"/>
              <w:rPr>
                <w:sz w:val="18"/>
                <w:szCs w:val="18"/>
              </w:rPr>
            </w:pPr>
          </w:p>
        </w:tc>
        <w:tc>
          <w:tcPr>
            <w:tcW w:w="2410" w:type="dxa"/>
          </w:tcPr>
          <w:p w14:paraId="5739306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b/>
                <w:color w:val="auto"/>
                <w:sz w:val="18"/>
                <w:szCs w:val="18"/>
              </w:rPr>
              <w:t xml:space="preserve">Остале заинтересоване стране (Екстерне) </w:t>
            </w:r>
          </w:p>
          <w:p w14:paraId="4804047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Штампа и медији;</w:t>
            </w:r>
          </w:p>
          <w:p w14:paraId="5D2B2F0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Организације цивилног друштва/НВО;</w:t>
            </w:r>
          </w:p>
          <w:p w14:paraId="5CB8006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Пружаоци услуга/ Национални и међународни извођачи радова и консултанти за инжењеринг;</w:t>
            </w:r>
          </w:p>
          <w:p w14:paraId="19F52A1F"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Разне Владине инспекције као што су Инспекторат за рад, Грађевинска инспекција, итд.</w:t>
            </w:r>
          </w:p>
          <w:p w14:paraId="6D5D968A"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Академске установе;</w:t>
            </w:r>
          </w:p>
          <w:p w14:paraId="3A651D93"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Министарства националне Владе;</w:t>
            </w:r>
          </w:p>
          <w:p w14:paraId="542C6A8A"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Локалне самоуправе/ релевантна одељења;</w:t>
            </w:r>
          </w:p>
          <w:p w14:paraId="47001DAE"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b/>
                <w:color w:val="auto"/>
                <w:sz w:val="18"/>
                <w:szCs w:val="18"/>
              </w:rPr>
            </w:pPr>
            <w:r w:rsidRPr="00394564">
              <w:rPr>
                <w:color w:val="auto"/>
                <w:sz w:val="18"/>
                <w:szCs w:val="18"/>
              </w:rPr>
              <w:lastRenderedPageBreak/>
              <w:t>Општа јавност, туристи, тражиоци послова;</w:t>
            </w:r>
          </w:p>
        </w:tc>
        <w:tc>
          <w:tcPr>
            <w:tcW w:w="2268" w:type="dxa"/>
          </w:tcPr>
          <w:p w14:paraId="6A7F651D"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lastRenderedPageBreak/>
              <w:t xml:space="preserve">Активности одржавања реализованог Потпројектом; </w:t>
            </w:r>
          </w:p>
          <w:p w14:paraId="3456FFA0"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Процес жалбеног механизма;</w:t>
            </w:r>
          </w:p>
          <w:p w14:paraId="08995ACB"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Мере за очување здравља и безбедности у заједници током оперативне фазе;</w:t>
            </w:r>
          </w:p>
        </w:tc>
        <w:tc>
          <w:tcPr>
            <w:tcW w:w="2268" w:type="dxa"/>
          </w:tcPr>
          <w:p w14:paraId="7E3CE40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путем масовних/друштвених мрежа;</w:t>
            </w:r>
          </w:p>
          <w:p w14:paraId="0104C8EC"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Обелодањивање писаних информација;</w:t>
            </w:r>
          </w:p>
          <w:p w14:paraId="2F9CBA43" w14:textId="3DD765A4"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Обелодањивање активности на веб страници МГСИ и општине </w:t>
            </w:r>
            <w:r w:rsidR="0076538E">
              <w:rPr>
                <w:color w:val="auto"/>
                <w:sz w:val="18"/>
                <w:szCs w:val="18"/>
              </w:rPr>
              <w:t>Смедерево</w:t>
            </w:r>
            <w:r w:rsidRPr="00394564">
              <w:rPr>
                <w:color w:val="auto"/>
                <w:sz w:val="18"/>
                <w:szCs w:val="18"/>
              </w:rPr>
              <w:t>;</w:t>
            </w:r>
          </w:p>
        </w:tc>
        <w:tc>
          <w:tcPr>
            <w:tcW w:w="1418" w:type="dxa"/>
          </w:tcPr>
          <w:p w14:paraId="2AA25C7B" w14:textId="746072C4" w:rsidR="003A1346" w:rsidRPr="00394564" w:rsidRDefault="00262E8E" w:rsidP="0017198F">
            <w:pPr>
              <w:pBdr>
                <w:top w:val="nil"/>
                <w:left w:val="nil"/>
                <w:bottom w:val="nil"/>
                <w:right w:val="nil"/>
                <w:between w:val="nil"/>
              </w:pBd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Индивидуални састанци са представницима општине </w:t>
            </w:r>
            <w:r w:rsidR="0076538E">
              <w:rPr>
                <w:color w:val="auto"/>
                <w:sz w:val="18"/>
                <w:szCs w:val="18"/>
              </w:rPr>
              <w:t>Смедерево</w:t>
            </w:r>
            <w:r w:rsidRPr="00394564">
              <w:rPr>
                <w:color w:val="auto"/>
                <w:sz w:val="18"/>
                <w:szCs w:val="18"/>
              </w:rPr>
              <w:t xml:space="preserve">; </w:t>
            </w:r>
          </w:p>
          <w:p w14:paraId="31C2AC3F" w14:textId="77777777" w:rsidR="003A1346" w:rsidRPr="00394564" w:rsidRDefault="003A1346" w:rsidP="0017198F">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1456A8A5" w14:textId="77777777" w:rsidR="003A1346" w:rsidRPr="00394564" w:rsidRDefault="00262E8E" w:rsidP="0017198F">
            <w:pPr>
              <w:cnfStyle w:val="000000000000" w:firstRow="0" w:lastRow="0" w:firstColumn="0" w:lastColumn="0" w:oddVBand="0" w:evenVBand="0" w:oddHBand="0" w:evenHBand="0" w:firstRowFirstColumn="0" w:firstRowLastColumn="0" w:lastRowFirstColumn="0" w:lastRowLastColumn="0"/>
              <w:rPr>
                <w:color w:val="auto"/>
              </w:rPr>
            </w:pPr>
            <w:r w:rsidRPr="00394564">
              <w:rPr>
                <w:color w:val="auto"/>
                <w:sz w:val="18"/>
                <w:szCs w:val="18"/>
              </w:rPr>
              <w:t>Записници са јавних састанака;</w:t>
            </w:r>
          </w:p>
          <w:p w14:paraId="5B90832A" w14:textId="77777777" w:rsidR="003A1346" w:rsidRPr="00394564" w:rsidRDefault="003A1346" w:rsidP="0017198F">
            <w:pPr>
              <w:cnfStyle w:val="000000000000" w:firstRow="0" w:lastRow="0" w:firstColumn="0" w:lastColumn="0" w:oddVBand="0" w:evenVBand="0" w:oddHBand="0" w:evenHBand="0" w:firstRowFirstColumn="0" w:firstRowLastColumn="0" w:lastRowFirstColumn="0" w:lastRowLastColumn="0"/>
              <w:rPr>
                <w:color w:val="auto"/>
                <w:sz w:val="18"/>
                <w:szCs w:val="18"/>
              </w:rPr>
            </w:pPr>
          </w:p>
          <w:p w14:paraId="5204D3D0" w14:textId="77777777" w:rsidR="003A1346" w:rsidRPr="00394564" w:rsidRDefault="00262E8E" w:rsidP="0017198F">
            <w:pPr>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Друштвене мреже</w:t>
            </w:r>
          </w:p>
          <w:p w14:paraId="1E3EA3CA"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559" w:type="dxa"/>
          </w:tcPr>
          <w:p w14:paraId="641E2BF6"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Анкетирање грађана/ПАП страна; </w:t>
            </w:r>
          </w:p>
          <w:p w14:paraId="74896351"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Комуникација на друштвеним мрежама (према потреби);</w:t>
            </w:r>
          </w:p>
          <w:p w14:paraId="55B40A4B" w14:textId="77777777" w:rsidR="003A1346" w:rsidRPr="00394564" w:rsidRDefault="003A1346"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p>
        </w:tc>
        <w:tc>
          <w:tcPr>
            <w:tcW w:w="1276" w:type="dxa"/>
          </w:tcPr>
          <w:p w14:paraId="76FBC06D"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ЈУП јединица;</w:t>
            </w:r>
          </w:p>
          <w:p w14:paraId="331205FE" w14:textId="6436BB45"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Општина </w:t>
            </w:r>
            <w:r w:rsidR="0076538E">
              <w:rPr>
                <w:color w:val="auto"/>
                <w:sz w:val="18"/>
                <w:szCs w:val="18"/>
              </w:rPr>
              <w:t>Смедерево</w:t>
            </w:r>
            <w:r w:rsidRPr="00394564">
              <w:rPr>
                <w:color w:val="auto"/>
                <w:sz w:val="18"/>
                <w:szCs w:val="18"/>
              </w:rPr>
              <w:t xml:space="preserve">; </w:t>
            </w:r>
          </w:p>
          <w:p w14:paraId="557CA66E"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 xml:space="preserve">МГСИ; </w:t>
            </w:r>
          </w:p>
          <w:p w14:paraId="2A09BCE7"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Тим за односе са јавношћу;</w:t>
            </w:r>
          </w:p>
        </w:tc>
        <w:tc>
          <w:tcPr>
            <w:tcW w:w="1275" w:type="dxa"/>
          </w:tcPr>
          <w:p w14:paraId="52A0B5D2" w14:textId="77777777" w:rsidR="003A1346" w:rsidRPr="00394564" w:rsidRDefault="00262E8E" w:rsidP="0017198F">
            <w:pPr>
              <w:spacing w:after="60"/>
              <w:cnfStyle w:val="000000000000" w:firstRow="0" w:lastRow="0" w:firstColumn="0" w:lastColumn="0" w:oddVBand="0" w:evenVBand="0" w:oddHBand="0" w:evenHBand="0" w:firstRowFirstColumn="0" w:firstRowLastColumn="0" w:lastRowFirstColumn="0" w:lastRowLastColumn="0"/>
              <w:rPr>
                <w:color w:val="auto"/>
                <w:sz w:val="18"/>
                <w:szCs w:val="18"/>
              </w:rPr>
            </w:pPr>
            <w:r w:rsidRPr="00394564">
              <w:rPr>
                <w:color w:val="auto"/>
                <w:sz w:val="18"/>
                <w:szCs w:val="18"/>
              </w:rPr>
              <w:t>На терет Пројекта</w:t>
            </w:r>
          </w:p>
        </w:tc>
      </w:tr>
    </w:tbl>
    <w:p w14:paraId="1F298A88" w14:textId="77777777" w:rsidR="003A1346" w:rsidRDefault="003A1346" w:rsidP="0017198F">
      <w:pPr>
        <w:sectPr w:rsidR="003A1346">
          <w:pgSz w:w="15840" w:h="12240" w:orient="landscape"/>
          <w:pgMar w:top="1440" w:right="1080" w:bottom="1440" w:left="1080" w:header="720" w:footer="720" w:gutter="0"/>
          <w:cols w:space="720"/>
        </w:sectPr>
      </w:pPr>
    </w:p>
    <w:p w14:paraId="17B458C1" w14:textId="77777777" w:rsidR="003A1346" w:rsidRDefault="00262E8E" w:rsidP="0017198F">
      <w:pPr>
        <w:pStyle w:val="Heading1"/>
        <w:rPr>
          <w:b/>
        </w:rPr>
      </w:pPr>
      <w:bookmarkStart w:id="9" w:name="_heading=h.2s8eyo1" w:colFirst="0" w:colLast="0"/>
      <w:bookmarkEnd w:id="9"/>
      <w:r>
        <w:rPr>
          <w:b/>
        </w:rPr>
        <w:lastRenderedPageBreak/>
        <w:t>Процедуре за решавање жалби или спорова</w:t>
      </w:r>
    </w:p>
    <w:p w14:paraId="7CBD9351" w14:textId="77777777" w:rsidR="003A1346" w:rsidRDefault="00262E8E" w:rsidP="0017198F">
      <w:r>
        <w:t>Жалбом се сматрају захтеви за достављање додатних информација и појашњења, приговори, притужбе, коментари и сугестије и други облици изражавања различитих примедби на неку од пројектних активности током имплементације пројектних активности, током планирања и спровођења Потпројеката у локалним самоуправама које су обухваћене Пројектом.</w:t>
      </w:r>
    </w:p>
    <w:p w14:paraId="0FC974E7" w14:textId="77777777" w:rsidR="003A1346" w:rsidRDefault="00262E8E" w:rsidP="0017198F">
      <w:r>
        <w:t>Било којом жалбом у вези са Пројектом може се скренути пажња ЈУП-у без икаквих трошкова за подносиоца жалбе:</w:t>
      </w:r>
    </w:p>
    <w:p w14:paraId="3E9679BD" w14:textId="77777777" w:rsidR="003A1346" w:rsidRDefault="00262E8E" w:rsidP="0017198F">
      <w:pPr>
        <w:numPr>
          <w:ilvl w:val="0"/>
          <w:numId w:val="4"/>
        </w:numPr>
        <w:pBdr>
          <w:top w:val="nil"/>
          <w:left w:val="nil"/>
          <w:bottom w:val="nil"/>
          <w:right w:val="nil"/>
          <w:between w:val="nil"/>
        </w:pBdr>
        <w:spacing w:after="0"/>
        <w:rPr>
          <w:color w:val="000000"/>
        </w:rPr>
      </w:pPr>
      <w:r>
        <w:rPr>
          <w:color w:val="000000"/>
        </w:rPr>
        <w:t>Усмено (лично или путем телефона), или</w:t>
      </w:r>
    </w:p>
    <w:p w14:paraId="2DC92DDD" w14:textId="77777777" w:rsidR="003A1346" w:rsidRDefault="00262E8E" w:rsidP="0017198F">
      <w:pPr>
        <w:numPr>
          <w:ilvl w:val="0"/>
          <w:numId w:val="4"/>
        </w:numPr>
        <w:pBdr>
          <w:top w:val="nil"/>
          <w:left w:val="nil"/>
          <w:bottom w:val="nil"/>
          <w:right w:val="nil"/>
          <w:between w:val="nil"/>
        </w:pBdr>
        <w:rPr>
          <w:color w:val="000000"/>
        </w:rPr>
      </w:pPr>
      <w:r>
        <w:rPr>
          <w:color w:val="000000"/>
        </w:rPr>
        <w:t>У писаној форми попуњавањем обрасца за жалбе на Пројекат (Прилог 1.) и достављањем лично, поштом, факсом или е-мејлом на наведену адресу/број.</w:t>
      </w:r>
    </w:p>
    <w:p w14:paraId="19F147D6" w14:textId="77777777" w:rsidR="003A1346" w:rsidRDefault="00262E8E" w:rsidP="0017198F">
      <w:r>
        <w:t xml:space="preserve">Напомена: Жалбе се такође могу поднети анонимно или без употребе обрасца, уколико подносилац тако жели. </w:t>
      </w:r>
    </w:p>
    <w:p w14:paraId="585D9A55" w14:textId="77777777" w:rsidR="003A1346" w:rsidRDefault="00262E8E" w:rsidP="0017198F">
      <w:r>
        <w:t xml:space="preserve">Контакт подаци Локалног менаџера за жалбе, за подношење било каквих питања или коментара у вези са Пројектом су: </w:t>
      </w:r>
    </w:p>
    <w:p w14:paraId="19F6948F" w14:textId="77777777" w:rsidR="003A1346" w:rsidRDefault="00262E8E" w:rsidP="0017198F">
      <w:r>
        <w:t>Локални менаџер за жалбе води евиденцију о свим пристиглим жалбама у форми коју договори са Централним менаџером за жалбе.</w:t>
      </w:r>
    </w:p>
    <w:p w14:paraId="23ADF816" w14:textId="21B382D4" w:rsidR="003A1346" w:rsidRDefault="00262E8E" w:rsidP="0017198F">
      <w:pPr>
        <w:pBdr>
          <w:top w:val="single" w:sz="4" w:space="1" w:color="000000"/>
          <w:left w:val="single" w:sz="4" w:space="4" w:color="000000"/>
          <w:bottom w:val="single" w:sz="4" w:space="1" w:color="000000"/>
          <w:right w:val="single" w:sz="4" w:space="4" w:color="000000"/>
        </w:pBdr>
        <w:rPr>
          <w:b/>
        </w:rPr>
      </w:pPr>
      <w:bookmarkStart w:id="10" w:name="_heading=h.17dp8vu" w:colFirst="0" w:colLast="0"/>
      <w:bookmarkEnd w:id="10"/>
      <w:r>
        <w:rPr>
          <w:b/>
        </w:rPr>
        <w:t xml:space="preserve">Јединица локалне самоуправе: Општина </w:t>
      </w:r>
      <w:r w:rsidR="0076538E">
        <w:rPr>
          <w:b/>
        </w:rPr>
        <w:t>Смедерево</w:t>
      </w:r>
    </w:p>
    <w:p w14:paraId="64131811" w14:textId="77777777" w:rsidR="003A1346" w:rsidRDefault="00262E8E" w:rsidP="0017198F">
      <w:pPr>
        <w:pBdr>
          <w:top w:val="single" w:sz="4" w:space="1" w:color="000000"/>
          <w:left w:val="single" w:sz="4" w:space="4" w:color="000000"/>
          <w:bottom w:val="single" w:sz="4" w:space="1" w:color="000000"/>
          <w:right w:val="single" w:sz="4" w:space="4" w:color="000000"/>
        </w:pBdr>
        <w:rPr>
          <w:b/>
          <w:u w:val="single"/>
        </w:rPr>
      </w:pPr>
      <w:r>
        <w:rPr>
          <w:b/>
          <w:u w:val="single"/>
        </w:rPr>
        <w:t xml:space="preserve">Служба </w:t>
      </w:r>
      <w:r>
        <w:rPr>
          <w:b/>
          <w:color w:val="000000"/>
          <w:sz w:val="24"/>
          <w:szCs w:val="24"/>
          <w:u w:val="single"/>
        </w:rPr>
        <w:t>за пријем жалби – Жалбена комисија</w:t>
      </w:r>
    </w:p>
    <w:p w14:paraId="4B8F273B" w14:textId="77777777" w:rsidR="003A1346" w:rsidRDefault="00262E8E" w:rsidP="0017198F">
      <w:pPr>
        <w:pBdr>
          <w:top w:val="single" w:sz="4" w:space="1" w:color="000000"/>
          <w:left w:val="single" w:sz="4" w:space="4" w:color="000000"/>
          <w:bottom w:val="single" w:sz="4" w:space="1" w:color="000000"/>
          <w:right w:val="single" w:sz="4" w:space="4" w:color="000000"/>
        </w:pBdr>
        <w:rPr>
          <w:b/>
        </w:rPr>
      </w:pPr>
      <w:r>
        <w:rPr>
          <w:color w:val="000000"/>
          <w:highlight w:val="yellow"/>
        </w:rPr>
        <w:t>Одељење</w:t>
      </w:r>
      <w:r>
        <w:rPr>
          <w:color w:val="000000"/>
        </w:rPr>
        <w:t xml:space="preserve"> </w:t>
      </w:r>
    </w:p>
    <w:p w14:paraId="4DE0E138" w14:textId="77777777" w:rsidR="003A1346" w:rsidRDefault="00262E8E" w:rsidP="0017198F">
      <w:pPr>
        <w:pBdr>
          <w:top w:val="single" w:sz="4" w:space="1" w:color="000000"/>
          <w:left w:val="single" w:sz="4" w:space="4" w:color="000000"/>
          <w:bottom w:val="single" w:sz="4" w:space="1" w:color="000000"/>
          <w:right w:val="single" w:sz="4" w:space="4" w:color="000000"/>
        </w:pBdr>
        <w:rPr>
          <w:b/>
          <w:highlight w:val="yellow"/>
        </w:rPr>
      </w:pPr>
      <w:r>
        <w:rPr>
          <w:b/>
          <w:highlight w:val="yellow"/>
        </w:rPr>
        <w:t xml:space="preserve">Адреса: </w:t>
      </w:r>
    </w:p>
    <w:p w14:paraId="472CF291" w14:textId="77777777" w:rsidR="003A1346" w:rsidRDefault="00262E8E" w:rsidP="0017198F">
      <w:pPr>
        <w:pBdr>
          <w:top w:val="single" w:sz="4" w:space="1" w:color="000000"/>
          <w:left w:val="single" w:sz="4" w:space="4" w:color="000000"/>
          <w:bottom w:val="single" w:sz="4" w:space="1" w:color="000000"/>
          <w:right w:val="single" w:sz="4" w:space="4" w:color="000000"/>
        </w:pBdr>
        <w:rPr>
          <w:highlight w:val="yellow"/>
        </w:rPr>
      </w:pPr>
      <w:r>
        <w:rPr>
          <w:b/>
          <w:highlight w:val="yellow"/>
        </w:rPr>
        <w:t>Е-пошта:</w:t>
      </w:r>
    </w:p>
    <w:p w14:paraId="22627A9F" w14:textId="77777777" w:rsidR="003A1346" w:rsidRDefault="00262E8E" w:rsidP="0017198F">
      <w:pPr>
        <w:pBdr>
          <w:top w:val="single" w:sz="4" w:space="1" w:color="000000"/>
          <w:left w:val="single" w:sz="4" w:space="4" w:color="000000"/>
          <w:bottom w:val="single" w:sz="4" w:space="1" w:color="000000"/>
          <w:right w:val="single" w:sz="4" w:space="4" w:color="000000"/>
        </w:pBdr>
      </w:pPr>
      <w:r>
        <w:rPr>
          <w:b/>
          <w:highlight w:val="yellow"/>
        </w:rPr>
        <w:t>Број телефона:</w:t>
      </w:r>
      <w:r>
        <w:rPr>
          <w:b/>
        </w:rPr>
        <w:t xml:space="preserve"> </w:t>
      </w:r>
    </w:p>
    <w:p w14:paraId="3706E65A" w14:textId="77777777" w:rsidR="003A1346" w:rsidRDefault="00262E8E" w:rsidP="0017198F">
      <w:r>
        <w:t>Директно подношење жалби је приоритетно и једино могуће на локалном нивоу, искључиво на начин предвиђен документом Жалбени механизам, који је доступан на локалном нивоу и на нивоу ЈУП-а.</w:t>
      </w:r>
    </w:p>
    <w:p w14:paraId="1EBFD434" w14:textId="77777777" w:rsidR="003A1346" w:rsidRDefault="00262E8E" w:rsidP="0017198F">
      <w:r>
        <w:t xml:space="preserve">Жалбе се на локалу подносе Жалбеној комисији, Комисији за жалбе или Служби за пријем жалби. Када почне изградња, жалбе се такође могу поднети директно извођачу грађевинских радова или стручном надзору (на лицу места). Извођач радова је дужан да обавести </w:t>
      </w:r>
      <w:r>
        <w:rPr>
          <w:color w:val="000000"/>
        </w:rPr>
        <w:t xml:space="preserve">Службу за пријем жалби, </w:t>
      </w:r>
      <w:proofErr w:type="spellStart"/>
      <w:r>
        <w:rPr>
          <w:color w:val="000000"/>
        </w:rPr>
        <w:t>успоставњену</w:t>
      </w:r>
      <w:proofErr w:type="spellEnd"/>
      <w:r>
        <w:rPr>
          <w:color w:val="000000"/>
        </w:rPr>
        <w:t xml:space="preserve"> на локаном нивоу,</w:t>
      </w:r>
      <w:r>
        <w:t xml:space="preserve"> о свим жалбама и начину на који им се приступило и решавало.  Контакт подаци за подношење жалбе морају бити видљиви на инфо-табли градилишта како би били јавно доступни у сваком тренутку.</w:t>
      </w:r>
    </w:p>
    <w:p w14:paraId="403C89A2" w14:textId="77777777" w:rsidR="003A1346" w:rsidRDefault="00262E8E" w:rsidP="0017198F">
      <w:r>
        <w:t xml:space="preserve">Менаџер за жалбе (локални или централни) прима захтев за достављањем информације или притужбу (лично, телефоном, поштом, е-поштом) и бележи га у регистар жалби, додељујући му одређени референтни број жалбе. Менаџер за жалбе потврђује пријем жалбе у року од 7 радних дана. Жалба се решава, а одговор се даје у року од 7 дана од пријема жалбе. Одговор садржи </w:t>
      </w:r>
      <w:r>
        <w:lastRenderedPageBreak/>
        <w:t>јасну процену жалбе/захтева, тражене информације и предлог за корективну радњу ако је потребно.</w:t>
      </w:r>
    </w:p>
    <w:p w14:paraId="6D78F546" w14:textId="77777777" w:rsidR="003A1346" w:rsidRDefault="00262E8E" w:rsidP="0017198F">
      <w:r>
        <w:t xml:space="preserve">ЈУП ће евидентирати све жалбе у Регистар жалби (формат обезбеђен у Прилогу 2), одвојен од Регистра укључивања заинтересованих страна (Прилог 3 овог документа), који детаљно описује интеракције са заједницама и заинтересованих странама. </w:t>
      </w:r>
    </w:p>
    <w:p w14:paraId="54666E12" w14:textId="77777777" w:rsidR="003A1346" w:rsidRDefault="00262E8E" w:rsidP="0017198F">
      <w:r>
        <w:t xml:space="preserve">ЈУП ће успоставити Регистар жалби за пројекат. </w:t>
      </w:r>
    </w:p>
    <w:p w14:paraId="78999B40" w14:textId="77777777" w:rsidR="003A1346" w:rsidRDefault="00262E8E" w:rsidP="0017198F">
      <w:r>
        <w:t xml:space="preserve">Поступање са осетљивим притужбама </w:t>
      </w:r>
    </w:p>
    <w:p w14:paraId="37E5E9FA" w14:textId="77777777" w:rsidR="003A1346" w:rsidRDefault="00262E8E" w:rsidP="0017198F">
      <w:r>
        <w:t xml:space="preserve">Узимајући у обзир стандарде у вези са спречавањем сексуалне експлоатације и злостављања/сексуалног узнемиравања (СЕЗ/СУ), који се, у складу са захтевима Светске банке, морају поштовати у свим пројектима које финансира Светска банка, ови стандарди ће се поштовати и биће предузете мере за подизање свести о превенцији и сузбијању СЗ/СУ. У свим фазама имплементације пројекта, сво пројектно особље и извођачи радова биће информисани о разумевању принципа контроле и превенције ризика од СЕЗ/СУ. Жалбени механизам ће омогућити подношење поверљивих притужби, без страха од одмазде. Ове притужбе ће бити благовремено  истражене, а сви починиоци ће одговарати. Жалбени механизам ће бити широко  доступан и обезбедиће поверљивост личних података. Спровешће се информативне активности ради информисања жена о механизму, које ће </w:t>
      </w:r>
      <w:proofErr w:type="spellStart"/>
      <w:r>
        <w:t>сдражати</w:t>
      </w:r>
      <w:proofErr w:type="spellEnd"/>
      <w:r>
        <w:t xml:space="preserve"> следеће врсте информација: права жена; </w:t>
      </w:r>
      <w:proofErr w:type="spellStart"/>
      <w:r>
        <w:t>Самозаштита</w:t>
      </w:r>
      <w:proofErr w:type="spellEnd"/>
      <w:r>
        <w:t xml:space="preserve"> у случајевима насиља и сексуалног злостављања; бројеви телефона за хитне случајеве; Контакт подаци институција и организација код којих се могу обратити; Жалбени механизам и политика приватности; </w:t>
      </w:r>
    </w:p>
    <w:p w14:paraId="0A4DDBE3" w14:textId="77777777" w:rsidR="003A1346" w:rsidRDefault="00262E8E" w:rsidP="0017198F">
      <w:r>
        <w:t>Информација о жалбеном  механизму биће доступна у свим информативним материјалима. Извођач радова  ће бити одговоран за развој СЕЗ/СУ протокола који ће се примењивати на своје запослене и запослене подизвођаче који раде на Пројекту. Овај протокол, заједно са осталим захтевима у погледу перформансе извођача биће достављени ЈУП-у на преглед и одобрење пре него што извођачима буде дозвољено да почну са радовима.</w:t>
      </w:r>
    </w:p>
    <w:p w14:paraId="67F9528D" w14:textId="77777777" w:rsidR="003A1346" w:rsidRDefault="00262E8E" w:rsidP="0017198F">
      <w:pPr>
        <w:pStyle w:val="Heading1"/>
        <w:rPr>
          <w:color w:val="2F5496"/>
          <w:szCs w:val="28"/>
        </w:rPr>
      </w:pPr>
      <w:bookmarkStart w:id="11" w:name="_heading=h.3rdcrjn" w:colFirst="0" w:colLast="0"/>
      <w:bookmarkEnd w:id="11"/>
      <w:r>
        <w:rPr>
          <w:color w:val="2F5496"/>
          <w:szCs w:val="28"/>
        </w:rPr>
        <w:t>Праћење и извештавање:</w:t>
      </w:r>
    </w:p>
    <w:p w14:paraId="62E0E92D" w14:textId="77777777" w:rsidR="003A1346" w:rsidRDefault="00262E8E" w:rsidP="0017198F">
      <w:pPr>
        <w:spacing w:after="0" w:line="240" w:lineRule="auto"/>
        <w:rPr>
          <w:color w:val="000000"/>
        </w:rPr>
      </w:pPr>
      <w:r>
        <w:rPr>
          <w:color w:val="000000"/>
        </w:rPr>
        <w:t xml:space="preserve">Резултати процеса укључивања заинтересованих страна биће укључени у извештаје о животној средини и социјалним питањима за СБ, које ће припремити ЈУП, сумирајући утицаје на животну средину и социјална питања, здравље и безбедност, објављивања и учинак консултација и имплементацију жалбеног механизма. </w:t>
      </w:r>
    </w:p>
    <w:p w14:paraId="695E4A26" w14:textId="77777777" w:rsidR="003A1346" w:rsidRDefault="003A1346" w:rsidP="0017198F">
      <w:pPr>
        <w:spacing w:after="0" w:line="240" w:lineRule="auto"/>
        <w:rPr>
          <w:color w:val="000000"/>
        </w:rPr>
      </w:pPr>
    </w:p>
    <w:p w14:paraId="614F75BC" w14:textId="77777777" w:rsidR="003A1346" w:rsidRDefault="00262E8E" w:rsidP="0017198F">
      <w:pPr>
        <w:spacing w:after="0" w:line="240" w:lineRule="auto"/>
        <w:rPr>
          <w:color w:val="000000"/>
        </w:rPr>
      </w:pPr>
      <w:r>
        <w:rPr>
          <w:color w:val="000000"/>
        </w:rPr>
        <w:t xml:space="preserve">Извештаји ће садржати следеће информације: </w:t>
      </w:r>
    </w:p>
    <w:p w14:paraId="406496A5" w14:textId="77777777" w:rsidR="003A1346" w:rsidRDefault="00262E8E" w:rsidP="0017198F">
      <w:pPr>
        <w:numPr>
          <w:ilvl w:val="0"/>
          <w:numId w:val="3"/>
        </w:numPr>
        <w:pBdr>
          <w:top w:val="nil"/>
          <w:left w:val="nil"/>
          <w:bottom w:val="nil"/>
          <w:right w:val="nil"/>
          <w:between w:val="nil"/>
        </w:pBdr>
        <w:spacing w:after="0" w:line="240" w:lineRule="auto"/>
        <w:rPr>
          <w:color w:val="000000"/>
        </w:rPr>
      </w:pPr>
      <w:r>
        <w:rPr>
          <w:color w:val="000000"/>
        </w:rPr>
        <w:t xml:space="preserve">Број и врсте примљених жалби заједнице поднетих у периоду извештавања, са назнаком отворених, решених и затворених жалби и да ли су решене у роковима наведеним у жалбеном механизму; </w:t>
      </w:r>
    </w:p>
    <w:p w14:paraId="6DF4209D" w14:textId="77777777" w:rsidR="003A1346" w:rsidRDefault="00262E8E" w:rsidP="0017198F">
      <w:pPr>
        <w:numPr>
          <w:ilvl w:val="0"/>
          <w:numId w:val="3"/>
        </w:numPr>
        <w:pBdr>
          <w:top w:val="nil"/>
          <w:left w:val="nil"/>
          <w:bottom w:val="nil"/>
          <w:right w:val="nil"/>
          <w:between w:val="nil"/>
        </w:pBdr>
        <w:spacing w:after="0" w:line="240" w:lineRule="auto"/>
        <w:rPr>
          <w:color w:val="000000"/>
        </w:rPr>
      </w:pPr>
      <w:r>
        <w:rPr>
          <w:color w:val="000000"/>
        </w:rPr>
        <w:t xml:space="preserve">Број и врсте информација и активности објављених преко медија и званичних интернет страница; </w:t>
      </w:r>
    </w:p>
    <w:p w14:paraId="49941DB9" w14:textId="77777777" w:rsidR="003A1346" w:rsidRDefault="00262E8E" w:rsidP="0017198F">
      <w:pPr>
        <w:numPr>
          <w:ilvl w:val="0"/>
          <w:numId w:val="3"/>
        </w:numPr>
        <w:pBdr>
          <w:top w:val="nil"/>
          <w:left w:val="nil"/>
          <w:bottom w:val="nil"/>
          <w:right w:val="nil"/>
          <w:between w:val="nil"/>
        </w:pBdr>
        <w:spacing w:after="0" w:line="240" w:lineRule="auto"/>
        <w:rPr>
          <w:color w:val="000000"/>
        </w:rPr>
      </w:pPr>
      <w:r>
        <w:rPr>
          <w:color w:val="000000"/>
        </w:rPr>
        <w:t xml:space="preserve">Време и место одржавања консултативних састанака и других врста активности укључивања заинтересованих страна, са информацијом о броју и полу учесника; </w:t>
      </w:r>
      <w:r>
        <w:rPr>
          <w:color w:val="000000"/>
        </w:rPr>
        <w:lastRenderedPageBreak/>
        <w:t xml:space="preserve">проблемима и забринутостима истакнутих током састанака и информације о томе како је ЈУП узео у обзир истакнуте проблеме. </w:t>
      </w:r>
    </w:p>
    <w:p w14:paraId="52451141" w14:textId="77777777" w:rsidR="003A1346" w:rsidRDefault="003A1346" w:rsidP="0017198F">
      <w:pPr>
        <w:spacing w:after="0" w:line="240" w:lineRule="auto"/>
        <w:rPr>
          <w:color w:val="000000"/>
        </w:rPr>
      </w:pPr>
    </w:p>
    <w:p w14:paraId="3EB3DCA8" w14:textId="77777777" w:rsidR="003A1346" w:rsidRDefault="00262E8E" w:rsidP="0017198F">
      <w:pPr>
        <w:spacing w:after="0" w:line="240" w:lineRule="auto"/>
      </w:pPr>
      <w:r>
        <w:t xml:space="preserve">ЈУП ће бити одговоран за праћење сви активности заинтересованих страна у вези са Пројектом, обезбеђивање испуњења и ажурирања овог Плана, и извештавање СБ. </w:t>
      </w:r>
    </w:p>
    <w:p w14:paraId="1524DE0B" w14:textId="77777777" w:rsidR="003A1346" w:rsidRDefault="00262E8E" w:rsidP="0017198F">
      <w:r>
        <w:t>Прилог 3 овог Плана садржи образац за праћење активности заинтересованих страна.</w:t>
      </w:r>
    </w:p>
    <w:p w14:paraId="42670AA3" w14:textId="77777777" w:rsidR="003A1346" w:rsidRDefault="00262E8E" w:rsidP="0017198F">
      <w:pPr>
        <w:pStyle w:val="Heading1"/>
      </w:pPr>
      <w:bookmarkStart w:id="12" w:name="_heading=h.26in1rg" w:colFirst="0" w:colLast="0"/>
      <w:bookmarkEnd w:id="12"/>
      <w:r>
        <w:t>Одобрење и потписи:</w:t>
      </w:r>
    </w:p>
    <w:p w14:paraId="060FE35D" w14:textId="77777777" w:rsidR="003A1346" w:rsidRDefault="003A1346" w:rsidP="0017198F">
      <w:pPr>
        <w:pStyle w:val="Heading1"/>
        <w:sectPr w:rsidR="003A1346">
          <w:pgSz w:w="12240" w:h="15840"/>
          <w:pgMar w:top="1440" w:right="1440" w:bottom="1440" w:left="1440" w:header="720" w:footer="720" w:gutter="0"/>
          <w:cols w:space="720"/>
        </w:sectPr>
      </w:pPr>
    </w:p>
    <w:p w14:paraId="2A921997" w14:textId="77777777" w:rsidR="003A1346" w:rsidRDefault="00262E8E" w:rsidP="0017198F">
      <w:pPr>
        <w:pStyle w:val="Heading2"/>
      </w:pPr>
      <w:bookmarkStart w:id="13" w:name="_heading=h.lnxbz9" w:colFirst="0" w:colLast="0"/>
      <w:bookmarkEnd w:id="13"/>
      <w:r>
        <w:lastRenderedPageBreak/>
        <w:t xml:space="preserve">Прилог 01: Жалбени формулар </w:t>
      </w:r>
    </w:p>
    <w:p w14:paraId="45233EC2" w14:textId="77777777" w:rsidR="000019BD" w:rsidRPr="000019BD" w:rsidRDefault="000019BD" w:rsidP="0017198F"/>
    <w:p w14:paraId="41EC6F2D" w14:textId="77777777" w:rsidR="003A1346" w:rsidRDefault="00262E8E" w:rsidP="0017198F">
      <w:pPr>
        <w:pBdr>
          <w:top w:val="nil"/>
          <w:left w:val="nil"/>
          <w:bottom w:val="nil"/>
          <w:right w:val="nil"/>
          <w:between w:val="nil"/>
        </w:pBdr>
        <w:tabs>
          <w:tab w:val="center" w:pos="4680"/>
          <w:tab w:val="right" w:pos="9360"/>
        </w:tabs>
        <w:spacing w:after="0" w:line="240" w:lineRule="auto"/>
        <w:rPr>
          <w:b/>
          <w:color w:val="000000"/>
          <w:u w:val="single"/>
        </w:rPr>
      </w:pPr>
      <w:r>
        <w:rPr>
          <w:b/>
          <w:color w:val="000000"/>
          <w:u w:val="single"/>
        </w:rPr>
        <w:t xml:space="preserve">Пројекат развоја локалне инфраструктуре и институционалног јачања локалних </w:t>
      </w:r>
      <w:proofErr w:type="spellStart"/>
      <w:r>
        <w:rPr>
          <w:b/>
          <w:color w:val="000000"/>
          <w:u w:val="single"/>
        </w:rPr>
        <w:t>самоуправa</w:t>
      </w:r>
      <w:proofErr w:type="spellEnd"/>
      <w:r>
        <w:rPr>
          <w:b/>
          <w:color w:val="000000"/>
          <w:u w:val="single"/>
        </w:rPr>
        <w:t xml:space="preserve"> </w:t>
      </w:r>
    </w:p>
    <w:p w14:paraId="2671E977" w14:textId="77777777" w:rsidR="003A1346" w:rsidRDefault="003A1346" w:rsidP="0017198F">
      <w:pPr>
        <w:pBdr>
          <w:top w:val="nil"/>
          <w:left w:val="nil"/>
          <w:bottom w:val="nil"/>
          <w:right w:val="nil"/>
          <w:between w:val="nil"/>
        </w:pBdr>
        <w:tabs>
          <w:tab w:val="center" w:pos="4680"/>
          <w:tab w:val="right" w:pos="9360"/>
        </w:tabs>
        <w:spacing w:after="0" w:line="240" w:lineRule="auto"/>
        <w:rPr>
          <w:b/>
          <w:color w:val="000000"/>
        </w:rPr>
      </w:pPr>
    </w:p>
    <w:p w14:paraId="7B164515" w14:textId="77777777" w:rsidR="003A1346" w:rsidRDefault="00262E8E" w:rsidP="0017198F">
      <w:pPr>
        <w:pBdr>
          <w:top w:val="nil"/>
          <w:left w:val="nil"/>
          <w:bottom w:val="nil"/>
          <w:right w:val="nil"/>
          <w:between w:val="nil"/>
        </w:pBdr>
        <w:spacing w:after="0" w:line="240" w:lineRule="auto"/>
        <w:rPr>
          <w:b/>
          <w:color w:val="000000"/>
          <w:sz w:val="28"/>
          <w:szCs w:val="28"/>
        </w:rPr>
      </w:pPr>
      <w:r>
        <w:rPr>
          <w:b/>
          <w:color w:val="000000"/>
          <w:sz w:val="28"/>
          <w:szCs w:val="28"/>
        </w:rPr>
        <w:t>ЖАЛБЕНИ ФОРМУЛАР</w:t>
      </w:r>
    </w:p>
    <w:p w14:paraId="20652214" w14:textId="77777777" w:rsidR="003A1346" w:rsidRDefault="003A1346" w:rsidP="0017198F">
      <w:pPr>
        <w:pBdr>
          <w:top w:val="nil"/>
          <w:left w:val="nil"/>
          <w:bottom w:val="nil"/>
          <w:right w:val="nil"/>
          <w:between w:val="nil"/>
        </w:pBdr>
        <w:spacing w:after="0" w:line="240" w:lineRule="auto"/>
        <w:rPr>
          <w:color w:val="000000"/>
        </w:rPr>
      </w:pPr>
    </w:p>
    <w:p w14:paraId="62D91F06" w14:textId="77777777" w:rsidR="003A1346" w:rsidRDefault="00262E8E" w:rsidP="0017198F">
      <w:pPr>
        <w:pBdr>
          <w:top w:val="nil"/>
          <w:left w:val="nil"/>
          <w:bottom w:val="nil"/>
          <w:right w:val="nil"/>
          <w:between w:val="nil"/>
        </w:pBdr>
        <w:spacing w:after="0" w:line="240" w:lineRule="auto"/>
        <w:rPr>
          <w:color w:val="000000"/>
        </w:rPr>
      </w:pPr>
      <w:r>
        <w:rPr>
          <w:color w:val="000000"/>
        </w:rPr>
        <w:t>Уколико имате питања или примедбе на активности и процедуре током реализације Пројекта, развоја локалне инфраструктуре и институционалног развоја (</w:t>
      </w:r>
      <w:r>
        <w:rPr>
          <w:smallCaps/>
          <w:color w:val="000000"/>
        </w:rPr>
        <w:t>LIID</w:t>
      </w:r>
      <w:r>
        <w:rPr>
          <w:color w:val="000000"/>
        </w:rPr>
        <w:t>), молимо Вас да попуните овај формулар у складу са успостављеним жалбеним механизмом.</w:t>
      </w:r>
    </w:p>
    <w:p w14:paraId="3E880724" w14:textId="77777777" w:rsidR="003A1346" w:rsidRDefault="003A1346" w:rsidP="0017198F">
      <w:pPr>
        <w:pBdr>
          <w:top w:val="nil"/>
          <w:left w:val="nil"/>
          <w:bottom w:val="nil"/>
          <w:right w:val="nil"/>
          <w:between w:val="nil"/>
        </w:pBdr>
        <w:spacing w:after="0" w:line="240" w:lineRule="auto"/>
        <w:rPr>
          <w:color w:val="000000"/>
        </w:rPr>
      </w:pPr>
    </w:p>
    <w:p w14:paraId="0386C161" w14:textId="77777777" w:rsidR="003A1346" w:rsidRDefault="00262E8E" w:rsidP="0017198F">
      <w:r>
        <w:t xml:space="preserve">Напомена: жалба и/или притужба, сугестија се односи искључиво на пројекат </w:t>
      </w:r>
      <w:r>
        <w:rPr>
          <w:smallCaps/>
        </w:rPr>
        <w:t>LIID</w:t>
      </w:r>
      <w:r>
        <w:rPr>
          <w:b/>
        </w:rPr>
        <w:t>.</w:t>
      </w:r>
    </w:p>
    <w:p w14:paraId="63B55CC9" w14:textId="77777777" w:rsidR="003A1346" w:rsidRDefault="003A1346" w:rsidP="0017198F">
      <w:pPr>
        <w:pBdr>
          <w:top w:val="nil"/>
          <w:left w:val="nil"/>
          <w:bottom w:val="nil"/>
          <w:right w:val="nil"/>
          <w:between w:val="nil"/>
        </w:pBdr>
        <w:spacing w:after="0" w:line="240" w:lineRule="auto"/>
        <w:rPr>
          <w:color w:val="000000"/>
        </w:rPr>
      </w:pPr>
    </w:p>
    <w:tbl>
      <w:tblPr>
        <w:tblStyle w:val="a3"/>
        <w:tblW w:w="9330"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3"/>
        <w:gridCol w:w="3422"/>
        <w:gridCol w:w="1241"/>
        <w:gridCol w:w="250"/>
        <w:gridCol w:w="1879"/>
        <w:gridCol w:w="1845"/>
      </w:tblGrid>
      <w:tr w:rsidR="003A1346" w14:paraId="2E440E13"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3FB56DDA" w14:textId="77777777" w:rsidR="003A1346" w:rsidRDefault="00262E8E" w:rsidP="0017198F">
            <w:pPr>
              <w:pBdr>
                <w:top w:val="nil"/>
                <w:left w:val="nil"/>
                <w:bottom w:val="nil"/>
                <w:right w:val="nil"/>
                <w:between w:val="nil"/>
              </w:pBdr>
              <w:rPr>
                <w:b/>
                <w:color w:val="000000"/>
              </w:rPr>
            </w:pPr>
            <w:r>
              <w:rPr>
                <w:b/>
                <w:color w:val="000000"/>
              </w:rPr>
              <w:t>Контакт подаци</w:t>
            </w:r>
          </w:p>
        </w:tc>
      </w:tr>
      <w:tr w:rsidR="003A1346" w14:paraId="489DAC3B"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3DCCC7E" w14:textId="77777777" w:rsidR="003A1346" w:rsidRDefault="00262E8E" w:rsidP="0017198F">
            <w:pPr>
              <w:pBdr>
                <w:top w:val="nil"/>
                <w:left w:val="nil"/>
                <w:bottom w:val="nil"/>
                <w:right w:val="nil"/>
                <w:between w:val="nil"/>
              </w:pBdr>
              <w:rPr>
                <w:color w:val="000000"/>
              </w:rPr>
            </w:pPr>
            <w:r>
              <w:rPr>
                <w:color w:val="000000"/>
              </w:rPr>
              <w:t>Ваше име и презиме и контакт подаци неће бити објављени, нити ће бити доступни јавно. Ови подаци ће бити коришћени искључиво за евентуалну даљу комуникацију са Вама у вези послатог питања или жалбе.</w:t>
            </w:r>
          </w:p>
        </w:tc>
      </w:tr>
      <w:tr w:rsidR="003A1346" w14:paraId="674A6639" w14:textId="77777777">
        <w:tc>
          <w:tcPr>
            <w:tcW w:w="4115" w:type="dxa"/>
            <w:gridSpan w:val="2"/>
            <w:tcBorders>
              <w:top w:val="single" w:sz="4" w:space="0" w:color="000000"/>
              <w:left w:val="single" w:sz="12" w:space="0" w:color="000000"/>
              <w:bottom w:val="single" w:sz="4" w:space="0" w:color="000000"/>
              <w:right w:val="single" w:sz="4" w:space="0" w:color="000000"/>
            </w:tcBorders>
          </w:tcPr>
          <w:p w14:paraId="63E51E96" w14:textId="77777777" w:rsidR="003A1346" w:rsidRDefault="00262E8E" w:rsidP="0017198F">
            <w:pPr>
              <w:pBdr>
                <w:top w:val="nil"/>
                <w:left w:val="nil"/>
                <w:bottom w:val="nil"/>
                <w:right w:val="nil"/>
                <w:between w:val="nil"/>
              </w:pBdr>
              <w:rPr>
                <w:color w:val="000000"/>
              </w:rPr>
            </w:pPr>
            <w:r>
              <w:rPr>
                <w:color w:val="000000"/>
              </w:rPr>
              <w:t>Број жалбе у интерној евиденцији</w:t>
            </w:r>
          </w:p>
        </w:tc>
        <w:tc>
          <w:tcPr>
            <w:tcW w:w="1241" w:type="dxa"/>
            <w:tcBorders>
              <w:top w:val="single" w:sz="4" w:space="0" w:color="000000"/>
              <w:left w:val="single" w:sz="4" w:space="0" w:color="000000"/>
              <w:bottom w:val="single" w:sz="4" w:space="0" w:color="000000"/>
              <w:right w:val="single" w:sz="4" w:space="0" w:color="BFBFBF"/>
            </w:tcBorders>
          </w:tcPr>
          <w:p w14:paraId="67D34173" w14:textId="77777777" w:rsidR="003A1346" w:rsidRDefault="003A1346" w:rsidP="0017198F">
            <w:pPr>
              <w:pBdr>
                <w:top w:val="nil"/>
                <w:left w:val="nil"/>
                <w:bottom w:val="nil"/>
                <w:right w:val="nil"/>
                <w:between w:val="nil"/>
              </w:pBdr>
              <w:rPr>
                <w:color w:val="000000"/>
              </w:rPr>
            </w:pPr>
          </w:p>
        </w:tc>
        <w:tc>
          <w:tcPr>
            <w:tcW w:w="3974" w:type="dxa"/>
            <w:gridSpan w:val="3"/>
            <w:tcBorders>
              <w:top w:val="single" w:sz="4" w:space="0" w:color="000000"/>
              <w:left w:val="single" w:sz="4" w:space="0" w:color="BFBFBF"/>
              <w:bottom w:val="single" w:sz="4" w:space="0" w:color="000000"/>
              <w:right w:val="single" w:sz="12" w:space="0" w:color="000000"/>
            </w:tcBorders>
          </w:tcPr>
          <w:p w14:paraId="2E82B444" w14:textId="77777777" w:rsidR="003A1346" w:rsidRDefault="003A1346" w:rsidP="0017198F">
            <w:pPr>
              <w:pBdr>
                <w:top w:val="nil"/>
                <w:left w:val="nil"/>
                <w:bottom w:val="nil"/>
                <w:right w:val="nil"/>
                <w:between w:val="nil"/>
              </w:pBdr>
              <w:rPr>
                <w:color w:val="000000"/>
              </w:rPr>
            </w:pPr>
          </w:p>
        </w:tc>
      </w:tr>
      <w:tr w:rsidR="003A1346" w14:paraId="2F955D13" w14:textId="77777777">
        <w:tc>
          <w:tcPr>
            <w:tcW w:w="693" w:type="dxa"/>
            <w:tcBorders>
              <w:top w:val="single" w:sz="4" w:space="0" w:color="000000"/>
              <w:left w:val="single" w:sz="12" w:space="0" w:color="000000"/>
              <w:bottom w:val="single" w:sz="4" w:space="0" w:color="000000"/>
              <w:right w:val="single" w:sz="4" w:space="0" w:color="BFBFBF"/>
            </w:tcBorders>
          </w:tcPr>
          <w:p w14:paraId="2C408A86" w14:textId="77777777" w:rsidR="003A1346" w:rsidRDefault="00262E8E" w:rsidP="0017198F">
            <w:pPr>
              <w:pBdr>
                <w:top w:val="nil"/>
                <w:left w:val="nil"/>
                <w:bottom w:val="nil"/>
                <w:right w:val="nil"/>
                <w:between w:val="nil"/>
              </w:pBdr>
              <w:rPr>
                <w:color w:val="000000"/>
              </w:rPr>
            </w:pPr>
            <w:r>
              <w:rPr>
                <w:color w:val="000000"/>
              </w:rPr>
              <w:t>Име:</w:t>
            </w:r>
          </w:p>
        </w:tc>
        <w:tc>
          <w:tcPr>
            <w:tcW w:w="3422" w:type="dxa"/>
            <w:tcBorders>
              <w:top w:val="single" w:sz="4" w:space="0" w:color="000000"/>
              <w:left w:val="single" w:sz="4" w:space="0" w:color="BFBFBF"/>
              <w:bottom w:val="single" w:sz="4" w:space="0" w:color="000000"/>
              <w:right w:val="single" w:sz="4" w:space="0" w:color="000000"/>
            </w:tcBorders>
          </w:tcPr>
          <w:p w14:paraId="430F0D26" w14:textId="77777777" w:rsidR="003A1346" w:rsidRDefault="00262E8E" w:rsidP="0017198F">
            <w:pPr>
              <w:pBdr>
                <w:top w:val="nil"/>
                <w:left w:val="nil"/>
                <w:bottom w:val="nil"/>
                <w:right w:val="nil"/>
                <w:between w:val="nil"/>
              </w:pBdr>
              <w:rPr>
                <w:color w:val="000000"/>
              </w:rPr>
            </w:pPr>
            <w:r>
              <w:rPr>
                <w:color w:val="808080"/>
              </w:rPr>
              <w:t>Овде упишите име</w:t>
            </w:r>
          </w:p>
        </w:tc>
        <w:tc>
          <w:tcPr>
            <w:tcW w:w="1241" w:type="dxa"/>
            <w:tcBorders>
              <w:top w:val="single" w:sz="4" w:space="0" w:color="000000"/>
              <w:left w:val="single" w:sz="4" w:space="0" w:color="000000"/>
              <w:bottom w:val="single" w:sz="4" w:space="0" w:color="000000"/>
              <w:right w:val="single" w:sz="4" w:space="0" w:color="BFBFBF"/>
            </w:tcBorders>
          </w:tcPr>
          <w:p w14:paraId="337835CF" w14:textId="77777777" w:rsidR="003A1346" w:rsidRDefault="00262E8E" w:rsidP="0017198F">
            <w:pPr>
              <w:pBdr>
                <w:top w:val="nil"/>
                <w:left w:val="nil"/>
                <w:bottom w:val="nil"/>
                <w:right w:val="nil"/>
                <w:between w:val="nil"/>
              </w:pBdr>
              <w:rPr>
                <w:color w:val="000000"/>
              </w:rPr>
            </w:pPr>
            <w:r>
              <w:rPr>
                <w:color w:val="000000"/>
              </w:rPr>
              <w:t>Презиме:</w:t>
            </w:r>
          </w:p>
        </w:tc>
        <w:tc>
          <w:tcPr>
            <w:tcW w:w="3974" w:type="dxa"/>
            <w:gridSpan w:val="3"/>
            <w:tcBorders>
              <w:top w:val="single" w:sz="4" w:space="0" w:color="000000"/>
              <w:left w:val="single" w:sz="4" w:space="0" w:color="BFBFBF"/>
              <w:bottom w:val="single" w:sz="4" w:space="0" w:color="000000"/>
              <w:right w:val="single" w:sz="12" w:space="0" w:color="000000"/>
            </w:tcBorders>
          </w:tcPr>
          <w:p w14:paraId="25B51939" w14:textId="77777777" w:rsidR="003A1346" w:rsidRDefault="00262E8E" w:rsidP="0017198F">
            <w:pPr>
              <w:pBdr>
                <w:top w:val="nil"/>
                <w:left w:val="nil"/>
                <w:bottom w:val="nil"/>
                <w:right w:val="nil"/>
                <w:between w:val="nil"/>
              </w:pBdr>
              <w:rPr>
                <w:color w:val="000000"/>
              </w:rPr>
            </w:pPr>
            <w:r>
              <w:rPr>
                <w:color w:val="808080"/>
              </w:rPr>
              <w:t>Овде упишите презиме</w:t>
            </w:r>
          </w:p>
        </w:tc>
      </w:tr>
      <w:tr w:rsidR="003A1346" w14:paraId="47DC2958"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102072AE" w14:textId="77777777" w:rsidR="003A1346" w:rsidRDefault="003A1346" w:rsidP="0017198F">
            <w:pPr>
              <w:pBdr>
                <w:top w:val="nil"/>
                <w:left w:val="nil"/>
                <w:bottom w:val="nil"/>
                <w:right w:val="nil"/>
                <w:between w:val="nil"/>
              </w:pBdr>
              <w:rPr>
                <w:color w:val="000000"/>
                <w:sz w:val="16"/>
                <w:szCs w:val="16"/>
              </w:rPr>
            </w:pPr>
          </w:p>
        </w:tc>
      </w:tr>
      <w:tr w:rsidR="003A1346" w14:paraId="2870AB1D" w14:textId="77777777">
        <w:trPr>
          <w:trHeight w:val="784"/>
        </w:trPr>
        <w:tc>
          <w:tcPr>
            <w:tcW w:w="7485" w:type="dxa"/>
            <w:gridSpan w:val="5"/>
            <w:tcBorders>
              <w:top w:val="single" w:sz="4" w:space="0" w:color="000000"/>
              <w:left w:val="single" w:sz="12" w:space="0" w:color="000000"/>
              <w:bottom w:val="single" w:sz="4" w:space="0" w:color="000000"/>
              <w:right w:val="single" w:sz="4" w:space="0" w:color="BFBFBF"/>
            </w:tcBorders>
          </w:tcPr>
          <w:p w14:paraId="642AEE48" w14:textId="77777777" w:rsidR="003A1346" w:rsidRDefault="00262E8E" w:rsidP="0017198F">
            <w:pPr>
              <w:pBdr>
                <w:top w:val="nil"/>
                <w:left w:val="nil"/>
                <w:bottom w:val="nil"/>
                <w:right w:val="nil"/>
                <w:between w:val="nil"/>
              </w:pBdr>
              <w:rPr>
                <w:color w:val="000000"/>
              </w:rPr>
            </w:pPr>
            <w:r>
              <w:rPr>
                <w:color w:val="000000"/>
              </w:rPr>
              <w:t xml:space="preserve">Пол </w:t>
            </w:r>
            <w:proofErr w:type="spellStart"/>
            <w:r>
              <w:rPr>
                <w:color w:val="000000"/>
              </w:rPr>
              <w:t>подносица</w:t>
            </w:r>
            <w:proofErr w:type="spellEnd"/>
            <w:r>
              <w:rPr>
                <w:color w:val="000000"/>
              </w:rPr>
              <w:t xml:space="preserve"> питања или жалбе (служи искључиво у сврху статистичке обраде и аналитичког приказа; изјашњењем дајете пристанак на статистичку обраду података):</w:t>
            </w:r>
          </w:p>
        </w:tc>
        <w:tc>
          <w:tcPr>
            <w:tcW w:w="1845" w:type="dxa"/>
            <w:tcBorders>
              <w:top w:val="single" w:sz="4" w:space="0" w:color="000000"/>
              <w:left w:val="single" w:sz="4" w:space="0" w:color="BFBFBF"/>
              <w:bottom w:val="single" w:sz="4" w:space="0" w:color="000000"/>
              <w:right w:val="single" w:sz="12" w:space="0" w:color="000000"/>
            </w:tcBorders>
          </w:tcPr>
          <w:p w14:paraId="5E042DC6" w14:textId="77777777" w:rsidR="003A1346" w:rsidRDefault="00F571D0" w:rsidP="0017198F">
            <w:pPr>
              <w:pBdr>
                <w:top w:val="nil"/>
                <w:left w:val="nil"/>
                <w:bottom w:val="nil"/>
                <w:right w:val="nil"/>
                <w:between w:val="nil"/>
              </w:pBdr>
              <w:rPr>
                <w:color w:val="000000"/>
              </w:rPr>
            </w:pPr>
            <w:sdt>
              <w:sdtPr>
                <w:tag w:val="goog_rdk_0"/>
                <w:id w:val="-2110198606"/>
              </w:sdtPr>
              <w:sdtEndPr/>
              <w:sdtContent>
                <w:r w:rsidR="00262E8E">
                  <w:rPr>
                    <w:rFonts w:ascii="Arial Unicode MS" w:eastAsia="Arial Unicode MS" w:hAnsi="Arial Unicode MS" w:cs="Arial Unicode MS"/>
                    <w:color w:val="000000"/>
                  </w:rPr>
                  <w:t>☐</w:t>
                </w:r>
              </w:sdtContent>
            </w:sdt>
            <w:r w:rsidR="00262E8E">
              <w:rPr>
                <w:color w:val="000000"/>
              </w:rPr>
              <w:t xml:space="preserve"> Мушки</w:t>
            </w:r>
          </w:p>
          <w:p w14:paraId="615CFB2A" w14:textId="77777777" w:rsidR="003A1346" w:rsidRDefault="00F571D0" w:rsidP="0017198F">
            <w:pPr>
              <w:pBdr>
                <w:top w:val="nil"/>
                <w:left w:val="nil"/>
                <w:bottom w:val="nil"/>
                <w:right w:val="nil"/>
                <w:between w:val="nil"/>
              </w:pBdr>
              <w:rPr>
                <w:color w:val="000000"/>
              </w:rPr>
            </w:pPr>
            <w:sdt>
              <w:sdtPr>
                <w:tag w:val="goog_rdk_1"/>
                <w:id w:val="-796057312"/>
              </w:sdtPr>
              <w:sdtEndPr/>
              <w:sdtContent>
                <w:r w:rsidR="00262E8E">
                  <w:rPr>
                    <w:rFonts w:ascii="Arial Unicode MS" w:eastAsia="Arial Unicode MS" w:hAnsi="Arial Unicode MS" w:cs="Arial Unicode MS"/>
                    <w:color w:val="000000"/>
                  </w:rPr>
                  <w:t>☐</w:t>
                </w:r>
              </w:sdtContent>
            </w:sdt>
            <w:r w:rsidR="00262E8E">
              <w:rPr>
                <w:color w:val="000000"/>
              </w:rPr>
              <w:t xml:space="preserve"> Женски</w:t>
            </w:r>
          </w:p>
          <w:p w14:paraId="471C6C39" w14:textId="77777777" w:rsidR="003A1346" w:rsidRDefault="00F571D0" w:rsidP="0017198F">
            <w:pPr>
              <w:pBdr>
                <w:top w:val="nil"/>
                <w:left w:val="nil"/>
                <w:bottom w:val="nil"/>
                <w:right w:val="nil"/>
                <w:between w:val="nil"/>
              </w:pBdr>
              <w:rPr>
                <w:color w:val="000000"/>
              </w:rPr>
            </w:pPr>
            <w:sdt>
              <w:sdtPr>
                <w:tag w:val="goog_rdk_2"/>
                <w:id w:val="342210450"/>
              </w:sdtPr>
              <w:sdtEndPr/>
              <w:sdtContent>
                <w:r w:rsidR="00262E8E">
                  <w:rPr>
                    <w:rFonts w:ascii="Arial Unicode MS" w:eastAsia="Arial Unicode MS" w:hAnsi="Arial Unicode MS" w:cs="Arial Unicode MS"/>
                    <w:color w:val="000000"/>
                  </w:rPr>
                  <w:t>☐</w:t>
                </w:r>
              </w:sdtContent>
            </w:sdt>
            <w:r w:rsidR="00262E8E">
              <w:rPr>
                <w:color w:val="000000"/>
              </w:rPr>
              <w:t xml:space="preserve"> Други</w:t>
            </w:r>
          </w:p>
        </w:tc>
      </w:tr>
      <w:tr w:rsidR="003A1346" w14:paraId="7E064960"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05613A4D" w14:textId="77777777" w:rsidR="003A1346" w:rsidRDefault="003A1346" w:rsidP="0017198F">
            <w:pPr>
              <w:pBdr>
                <w:top w:val="nil"/>
                <w:left w:val="nil"/>
                <w:bottom w:val="nil"/>
                <w:right w:val="nil"/>
                <w:between w:val="nil"/>
              </w:pBdr>
              <w:rPr>
                <w:color w:val="000000"/>
              </w:rPr>
            </w:pPr>
          </w:p>
        </w:tc>
      </w:tr>
      <w:tr w:rsidR="003A1346" w14:paraId="0F05204C" w14:textId="77777777">
        <w:tc>
          <w:tcPr>
            <w:tcW w:w="5356" w:type="dxa"/>
            <w:gridSpan w:val="3"/>
            <w:tcBorders>
              <w:top w:val="single" w:sz="4" w:space="0" w:color="000000"/>
              <w:left w:val="single" w:sz="12" w:space="0" w:color="000000"/>
              <w:bottom w:val="single" w:sz="4" w:space="0" w:color="BFBFBF"/>
              <w:right w:val="single" w:sz="4" w:space="0" w:color="000000"/>
            </w:tcBorders>
          </w:tcPr>
          <w:p w14:paraId="5239EAEC" w14:textId="77777777" w:rsidR="003A1346" w:rsidRDefault="00262E8E" w:rsidP="0017198F">
            <w:pPr>
              <w:pBdr>
                <w:top w:val="nil"/>
                <w:left w:val="nil"/>
                <w:bottom w:val="nil"/>
                <w:right w:val="nil"/>
                <w:between w:val="nil"/>
              </w:pBdr>
              <w:rPr>
                <w:color w:val="000000"/>
              </w:rPr>
            </w:pPr>
            <w:r>
              <w:rPr>
                <w:color w:val="000000"/>
              </w:rPr>
              <w:t>Електронска пошта (e-mail):</w:t>
            </w:r>
          </w:p>
        </w:tc>
        <w:tc>
          <w:tcPr>
            <w:tcW w:w="3974" w:type="dxa"/>
            <w:gridSpan w:val="3"/>
            <w:tcBorders>
              <w:top w:val="single" w:sz="4" w:space="0" w:color="000000"/>
              <w:left w:val="single" w:sz="4" w:space="0" w:color="000000"/>
              <w:bottom w:val="single" w:sz="4" w:space="0" w:color="BFBFBF"/>
              <w:right w:val="single" w:sz="12" w:space="0" w:color="000000"/>
            </w:tcBorders>
          </w:tcPr>
          <w:p w14:paraId="12F6541A" w14:textId="77777777" w:rsidR="003A1346" w:rsidRDefault="00262E8E" w:rsidP="0017198F">
            <w:pPr>
              <w:pBdr>
                <w:top w:val="nil"/>
                <w:left w:val="nil"/>
                <w:bottom w:val="nil"/>
                <w:right w:val="nil"/>
                <w:between w:val="nil"/>
              </w:pBdr>
              <w:rPr>
                <w:color w:val="000000"/>
              </w:rPr>
            </w:pPr>
            <w:r>
              <w:rPr>
                <w:color w:val="000000"/>
              </w:rPr>
              <w:t>Број телефона:</w:t>
            </w:r>
          </w:p>
        </w:tc>
      </w:tr>
      <w:tr w:rsidR="003A1346" w14:paraId="1ACD4556" w14:textId="77777777">
        <w:tc>
          <w:tcPr>
            <w:tcW w:w="5356" w:type="dxa"/>
            <w:gridSpan w:val="3"/>
            <w:tcBorders>
              <w:top w:val="single" w:sz="4" w:space="0" w:color="BFBFBF"/>
              <w:left w:val="single" w:sz="12" w:space="0" w:color="000000"/>
              <w:bottom w:val="single" w:sz="4" w:space="0" w:color="000000"/>
              <w:right w:val="single" w:sz="4" w:space="0" w:color="000000"/>
            </w:tcBorders>
          </w:tcPr>
          <w:p w14:paraId="52B4B596" w14:textId="77777777" w:rsidR="003A1346" w:rsidRDefault="00262E8E" w:rsidP="0017198F">
            <w:pPr>
              <w:pBdr>
                <w:top w:val="nil"/>
                <w:left w:val="nil"/>
                <w:bottom w:val="nil"/>
                <w:right w:val="nil"/>
                <w:between w:val="nil"/>
              </w:pBdr>
              <w:rPr>
                <w:color w:val="000000"/>
              </w:rPr>
            </w:pPr>
            <w:r>
              <w:rPr>
                <w:color w:val="808080"/>
              </w:rPr>
              <w:t>Овде упишите e-mail адресу</w:t>
            </w:r>
          </w:p>
        </w:tc>
        <w:tc>
          <w:tcPr>
            <w:tcW w:w="3974" w:type="dxa"/>
            <w:gridSpan w:val="3"/>
            <w:tcBorders>
              <w:top w:val="single" w:sz="4" w:space="0" w:color="BFBFBF"/>
              <w:left w:val="single" w:sz="4" w:space="0" w:color="000000"/>
              <w:bottom w:val="single" w:sz="4" w:space="0" w:color="000000"/>
              <w:right w:val="single" w:sz="12" w:space="0" w:color="000000"/>
            </w:tcBorders>
          </w:tcPr>
          <w:p w14:paraId="79A71B3F" w14:textId="77777777" w:rsidR="003A1346" w:rsidRDefault="00262E8E" w:rsidP="0017198F">
            <w:pPr>
              <w:pBdr>
                <w:top w:val="nil"/>
                <w:left w:val="nil"/>
                <w:bottom w:val="nil"/>
                <w:right w:val="nil"/>
                <w:between w:val="nil"/>
              </w:pBdr>
              <w:rPr>
                <w:color w:val="808080"/>
              </w:rPr>
            </w:pPr>
            <w:r>
              <w:rPr>
                <w:color w:val="808080"/>
              </w:rPr>
              <w:t>Овде упишите бр. телефона</w:t>
            </w:r>
          </w:p>
        </w:tc>
      </w:tr>
      <w:tr w:rsidR="003A1346" w14:paraId="725ACC22" w14:textId="77777777">
        <w:trPr>
          <w:trHeight w:val="134"/>
        </w:trPr>
        <w:tc>
          <w:tcPr>
            <w:tcW w:w="4115" w:type="dxa"/>
            <w:gridSpan w:val="2"/>
            <w:tcBorders>
              <w:top w:val="single" w:sz="4" w:space="0" w:color="000000"/>
              <w:left w:val="single" w:sz="12" w:space="0" w:color="000000"/>
              <w:bottom w:val="single" w:sz="4" w:space="0" w:color="000000"/>
              <w:right w:val="nil"/>
            </w:tcBorders>
          </w:tcPr>
          <w:p w14:paraId="4FE9BB0C" w14:textId="77777777" w:rsidR="003A1346" w:rsidRDefault="003A1346" w:rsidP="0017198F">
            <w:pPr>
              <w:pBdr>
                <w:top w:val="nil"/>
                <w:left w:val="nil"/>
                <w:bottom w:val="nil"/>
                <w:right w:val="nil"/>
                <w:between w:val="nil"/>
              </w:pBdr>
              <w:rPr>
                <w:color w:val="000000"/>
              </w:rPr>
            </w:pPr>
          </w:p>
        </w:tc>
        <w:tc>
          <w:tcPr>
            <w:tcW w:w="5215" w:type="dxa"/>
            <w:gridSpan w:val="4"/>
            <w:tcBorders>
              <w:top w:val="single" w:sz="4" w:space="0" w:color="000000"/>
              <w:left w:val="nil"/>
              <w:bottom w:val="single" w:sz="4" w:space="0" w:color="000000"/>
              <w:right w:val="single" w:sz="12" w:space="0" w:color="000000"/>
            </w:tcBorders>
          </w:tcPr>
          <w:p w14:paraId="54B9AE26" w14:textId="77777777" w:rsidR="003A1346" w:rsidRDefault="003A1346" w:rsidP="0017198F">
            <w:pPr>
              <w:pBdr>
                <w:top w:val="nil"/>
                <w:left w:val="nil"/>
                <w:bottom w:val="nil"/>
                <w:right w:val="nil"/>
                <w:between w:val="nil"/>
              </w:pBdr>
              <w:rPr>
                <w:color w:val="000000"/>
              </w:rPr>
            </w:pPr>
          </w:p>
        </w:tc>
      </w:tr>
      <w:tr w:rsidR="003A1346" w14:paraId="1DFC87F4"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20561683" w14:textId="77777777" w:rsidR="003A1346" w:rsidRDefault="00262E8E" w:rsidP="0017198F">
            <w:pPr>
              <w:pBdr>
                <w:top w:val="nil"/>
                <w:left w:val="nil"/>
                <w:bottom w:val="nil"/>
                <w:right w:val="nil"/>
                <w:between w:val="nil"/>
              </w:pBdr>
              <w:rPr>
                <w:color w:val="000000"/>
              </w:rPr>
            </w:pPr>
            <w:r>
              <w:rPr>
                <w:color w:val="000000"/>
              </w:rPr>
              <w:t>Поштанска адреса – за пријем писаног одговора (молимо Вас да упишете пуну адресу: улица и број, поштански број места и назив места):</w:t>
            </w:r>
          </w:p>
        </w:tc>
        <w:tc>
          <w:tcPr>
            <w:tcW w:w="3724" w:type="dxa"/>
            <w:gridSpan w:val="2"/>
            <w:tcBorders>
              <w:top w:val="single" w:sz="4" w:space="0" w:color="000000"/>
              <w:left w:val="single" w:sz="4" w:space="0" w:color="BFBFBF"/>
              <w:bottom w:val="single" w:sz="12" w:space="0" w:color="000000"/>
              <w:right w:val="single" w:sz="12" w:space="0" w:color="000000"/>
            </w:tcBorders>
          </w:tcPr>
          <w:p w14:paraId="21AA5145" w14:textId="77777777" w:rsidR="003A1346" w:rsidRDefault="00262E8E" w:rsidP="0017198F">
            <w:pPr>
              <w:pBdr>
                <w:top w:val="nil"/>
                <w:left w:val="nil"/>
                <w:bottom w:val="nil"/>
                <w:right w:val="nil"/>
                <w:between w:val="nil"/>
              </w:pBdr>
              <w:rPr>
                <w:color w:val="000000"/>
              </w:rPr>
            </w:pPr>
            <w:r>
              <w:rPr>
                <w:color w:val="808080"/>
              </w:rPr>
              <w:t>Овде упишите поштанску адресу</w:t>
            </w:r>
          </w:p>
        </w:tc>
      </w:tr>
      <w:tr w:rsidR="003A1346" w14:paraId="0759C5BA"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7BF864D8" w14:textId="77777777" w:rsidR="003A1346" w:rsidRDefault="00262E8E" w:rsidP="0017198F">
            <w:pPr>
              <w:pBdr>
                <w:top w:val="nil"/>
                <w:left w:val="nil"/>
                <w:bottom w:val="nil"/>
                <w:right w:val="nil"/>
                <w:between w:val="nil"/>
              </w:pBdr>
              <w:rPr>
                <w:color w:val="000000"/>
              </w:rPr>
            </w:pPr>
            <w:r>
              <w:rPr>
                <w:color w:val="000000"/>
              </w:rPr>
              <w:t xml:space="preserve">Пратићу исход на вебсајту, пошто желим да будем анониман. </w:t>
            </w:r>
          </w:p>
        </w:tc>
        <w:tc>
          <w:tcPr>
            <w:tcW w:w="3724" w:type="dxa"/>
            <w:gridSpan w:val="2"/>
            <w:tcBorders>
              <w:top w:val="single" w:sz="4" w:space="0" w:color="000000"/>
              <w:left w:val="single" w:sz="4" w:space="0" w:color="BFBFBF"/>
              <w:bottom w:val="single" w:sz="12" w:space="0" w:color="000000"/>
              <w:right w:val="single" w:sz="12" w:space="0" w:color="000000"/>
            </w:tcBorders>
          </w:tcPr>
          <w:p w14:paraId="03419E12" w14:textId="77777777" w:rsidR="003A1346" w:rsidRDefault="00F571D0" w:rsidP="0017198F">
            <w:pPr>
              <w:pBdr>
                <w:top w:val="nil"/>
                <w:left w:val="nil"/>
                <w:bottom w:val="nil"/>
                <w:right w:val="nil"/>
                <w:between w:val="nil"/>
              </w:pBdr>
              <w:rPr>
                <w:color w:val="000000"/>
              </w:rPr>
            </w:pPr>
            <w:sdt>
              <w:sdtPr>
                <w:tag w:val="goog_rdk_3"/>
                <w:id w:val="-1087000392"/>
              </w:sdtPr>
              <w:sdtEndPr/>
              <w:sdtContent>
                <w:r w:rsidR="00262E8E">
                  <w:rPr>
                    <w:rFonts w:ascii="Arial Unicode MS" w:eastAsia="Arial Unicode MS" w:hAnsi="Arial Unicode MS" w:cs="Arial Unicode MS"/>
                    <w:color w:val="000000"/>
                  </w:rPr>
                  <w:t>☐</w:t>
                </w:r>
              </w:sdtContent>
            </w:sdt>
            <w:r w:rsidR="00262E8E">
              <w:rPr>
                <w:color w:val="000000"/>
              </w:rPr>
              <w:t xml:space="preserve"> анонимно праћење одговора</w:t>
            </w:r>
          </w:p>
        </w:tc>
      </w:tr>
      <w:tr w:rsidR="003A1346" w14:paraId="3C5E58FE" w14:textId="77777777">
        <w:tc>
          <w:tcPr>
            <w:tcW w:w="5606" w:type="dxa"/>
            <w:gridSpan w:val="4"/>
            <w:tcBorders>
              <w:top w:val="single" w:sz="4" w:space="0" w:color="000000"/>
              <w:left w:val="single" w:sz="12" w:space="0" w:color="000000"/>
              <w:bottom w:val="single" w:sz="12" w:space="0" w:color="000000"/>
              <w:right w:val="single" w:sz="4" w:space="0" w:color="BFBFBF"/>
            </w:tcBorders>
          </w:tcPr>
          <w:p w14:paraId="1A0311FE" w14:textId="77777777" w:rsidR="003A1346" w:rsidRDefault="00262E8E" w:rsidP="0017198F">
            <w:pPr>
              <w:pBdr>
                <w:top w:val="nil"/>
                <w:left w:val="nil"/>
                <w:bottom w:val="nil"/>
                <w:right w:val="nil"/>
                <w:between w:val="nil"/>
              </w:pBdr>
              <w:rPr>
                <w:color w:val="000000"/>
              </w:rPr>
            </w:pPr>
            <w:r>
              <w:rPr>
                <w:color w:val="000000"/>
              </w:rPr>
              <w:t xml:space="preserve">Језик на коме ће се комуникација обављати </w:t>
            </w:r>
          </w:p>
          <w:p w14:paraId="02D60832" w14:textId="77777777" w:rsidR="003A1346" w:rsidRDefault="003A1346" w:rsidP="0017198F">
            <w:pPr>
              <w:pBdr>
                <w:top w:val="nil"/>
                <w:left w:val="nil"/>
                <w:bottom w:val="nil"/>
                <w:right w:val="nil"/>
                <w:between w:val="nil"/>
              </w:pBdr>
              <w:rPr>
                <w:color w:val="000000"/>
              </w:rPr>
            </w:pPr>
          </w:p>
        </w:tc>
        <w:tc>
          <w:tcPr>
            <w:tcW w:w="3724" w:type="dxa"/>
            <w:gridSpan w:val="2"/>
            <w:tcBorders>
              <w:top w:val="single" w:sz="4" w:space="0" w:color="000000"/>
              <w:left w:val="single" w:sz="4" w:space="0" w:color="BFBFBF"/>
              <w:bottom w:val="single" w:sz="12" w:space="0" w:color="000000"/>
              <w:right w:val="single" w:sz="12" w:space="0" w:color="000000"/>
            </w:tcBorders>
          </w:tcPr>
          <w:p w14:paraId="680522F7" w14:textId="77777777" w:rsidR="003A1346" w:rsidRDefault="00F571D0" w:rsidP="0017198F">
            <w:pPr>
              <w:pBdr>
                <w:top w:val="nil"/>
                <w:left w:val="nil"/>
                <w:bottom w:val="nil"/>
                <w:right w:val="nil"/>
                <w:between w:val="nil"/>
              </w:pBdr>
              <w:rPr>
                <w:color w:val="000000"/>
              </w:rPr>
            </w:pPr>
            <w:sdt>
              <w:sdtPr>
                <w:tag w:val="goog_rdk_4"/>
                <w:id w:val="-264309944"/>
              </w:sdtPr>
              <w:sdtEndPr/>
              <w:sdtContent>
                <w:r w:rsidR="00262E8E">
                  <w:rPr>
                    <w:rFonts w:ascii="Arial Unicode MS" w:eastAsia="Arial Unicode MS" w:hAnsi="Arial Unicode MS" w:cs="Arial Unicode MS"/>
                    <w:color w:val="000000"/>
                  </w:rPr>
                  <w:t>☐</w:t>
                </w:r>
              </w:sdtContent>
            </w:sdt>
            <w:r w:rsidR="00262E8E">
              <w:rPr>
                <w:color w:val="000000"/>
              </w:rPr>
              <w:t xml:space="preserve"> Српски језик</w:t>
            </w:r>
          </w:p>
          <w:p w14:paraId="281B5A27" w14:textId="77777777" w:rsidR="003A1346" w:rsidRDefault="00F571D0" w:rsidP="0017198F">
            <w:pPr>
              <w:pBdr>
                <w:top w:val="nil"/>
                <w:left w:val="nil"/>
                <w:bottom w:val="nil"/>
                <w:right w:val="nil"/>
                <w:between w:val="nil"/>
              </w:pBdr>
              <w:rPr>
                <w:color w:val="000000"/>
              </w:rPr>
            </w:pPr>
            <w:sdt>
              <w:sdtPr>
                <w:tag w:val="goog_rdk_5"/>
                <w:id w:val="2023813946"/>
              </w:sdtPr>
              <w:sdtEndPr/>
              <w:sdtContent>
                <w:r w:rsidR="00262E8E">
                  <w:rPr>
                    <w:rFonts w:ascii="Arial Unicode MS" w:eastAsia="Arial Unicode MS" w:hAnsi="Arial Unicode MS" w:cs="Arial Unicode MS"/>
                    <w:color w:val="000000"/>
                  </w:rPr>
                  <w:t>☐</w:t>
                </w:r>
              </w:sdtContent>
            </w:sdt>
            <w:r w:rsidR="00262E8E">
              <w:rPr>
                <w:color w:val="000000"/>
              </w:rPr>
              <w:t xml:space="preserve"> други, __________ језик</w:t>
            </w:r>
          </w:p>
        </w:tc>
      </w:tr>
      <w:tr w:rsidR="003A1346" w14:paraId="40D5BE84" w14:textId="77777777">
        <w:tc>
          <w:tcPr>
            <w:tcW w:w="9330" w:type="dxa"/>
            <w:gridSpan w:val="6"/>
            <w:tcBorders>
              <w:top w:val="single" w:sz="12" w:space="0" w:color="000000"/>
              <w:left w:val="nil"/>
              <w:bottom w:val="single" w:sz="12" w:space="0" w:color="000000"/>
              <w:right w:val="nil"/>
            </w:tcBorders>
          </w:tcPr>
          <w:p w14:paraId="0A88E56A" w14:textId="77777777" w:rsidR="003A1346" w:rsidRDefault="003A1346" w:rsidP="0017198F">
            <w:pPr>
              <w:pBdr>
                <w:top w:val="nil"/>
                <w:left w:val="nil"/>
                <w:bottom w:val="nil"/>
                <w:right w:val="nil"/>
                <w:between w:val="nil"/>
              </w:pBdr>
              <w:rPr>
                <w:color w:val="000000"/>
              </w:rPr>
            </w:pPr>
          </w:p>
        </w:tc>
      </w:tr>
      <w:tr w:rsidR="003A1346" w14:paraId="46851717" w14:textId="77777777">
        <w:tc>
          <w:tcPr>
            <w:tcW w:w="9330" w:type="dxa"/>
            <w:gridSpan w:val="6"/>
            <w:tcBorders>
              <w:top w:val="single" w:sz="12" w:space="0" w:color="000000"/>
              <w:left w:val="single" w:sz="12" w:space="0" w:color="000000"/>
              <w:bottom w:val="single" w:sz="4" w:space="0" w:color="000000"/>
              <w:right w:val="single" w:sz="12" w:space="0" w:color="000000"/>
            </w:tcBorders>
            <w:shd w:val="clear" w:color="auto" w:fill="BFBFBF"/>
          </w:tcPr>
          <w:p w14:paraId="62FAB1D5" w14:textId="77777777" w:rsidR="003A1346" w:rsidRDefault="00262E8E" w:rsidP="0017198F">
            <w:pPr>
              <w:pBdr>
                <w:top w:val="nil"/>
                <w:left w:val="nil"/>
                <w:bottom w:val="nil"/>
                <w:right w:val="nil"/>
                <w:between w:val="nil"/>
              </w:pBdr>
              <w:rPr>
                <w:b/>
                <w:color w:val="000000"/>
              </w:rPr>
            </w:pPr>
            <w:r>
              <w:rPr>
                <w:b/>
                <w:color w:val="000000"/>
              </w:rPr>
              <w:t>Питање или жалба</w:t>
            </w:r>
          </w:p>
        </w:tc>
      </w:tr>
      <w:tr w:rsidR="003A1346" w14:paraId="226C15BD"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7AD3979B" w14:textId="77777777" w:rsidR="003A1346" w:rsidRDefault="00262E8E" w:rsidP="0017198F">
            <w:pPr>
              <w:pBdr>
                <w:top w:val="nil"/>
                <w:left w:val="nil"/>
                <w:bottom w:val="nil"/>
                <w:right w:val="nil"/>
                <w:between w:val="nil"/>
              </w:pBdr>
              <w:rPr>
                <w:color w:val="000000"/>
              </w:rPr>
            </w:pPr>
            <w:r>
              <w:rPr>
                <w:color w:val="000000"/>
              </w:rPr>
              <w:t>Питање или опис жалбе (ово поље је обавезно попунити):</w:t>
            </w:r>
          </w:p>
        </w:tc>
      </w:tr>
      <w:tr w:rsidR="003A1346" w14:paraId="0F292525" w14:textId="77777777">
        <w:trPr>
          <w:trHeight w:val="656"/>
        </w:trPr>
        <w:tc>
          <w:tcPr>
            <w:tcW w:w="9330" w:type="dxa"/>
            <w:gridSpan w:val="6"/>
            <w:tcBorders>
              <w:top w:val="single" w:sz="4" w:space="0" w:color="BFBFBF"/>
              <w:left w:val="single" w:sz="12" w:space="0" w:color="000000"/>
              <w:bottom w:val="single" w:sz="4" w:space="0" w:color="000000"/>
              <w:right w:val="single" w:sz="12" w:space="0" w:color="000000"/>
            </w:tcBorders>
          </w:tcPr>
          <w:p w14:paraId="278AB406" w14:textId="77777777" w:rsidR="003A1346" w:rsidRDefault="00262E8E" w:rsidP="0017198F">
            <w:pPr>
              <w:pBdr>
                <w:top w:val="nil"/>
                <w:left w:val="nil"/>
                <w:bottom w:val="nil"/>
                <w:right w:val="nil"/>
                <w:between w:val="nil"/>
              </w:pBdr>
              <w:rPr>
                <w:color w:val="000000"/>
              </w:rPr>
            </w:pPr>
            <w:r>
              <w:rPr>
                <w:color w:val="A6A6A6"/>
              </w:rPr>
              <w:t>Овде опишите шта је разлог Ваше жалбе</w:t>
            </w:r>
          </w:p>
        </w:tc>
      </w:tr>
      <w:tr w:rsidR="003A1346" w14:paraId="0B94BA2A"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3882C38D" w14:textId="77777777" w:rsidR="003A1346" w:rsidRDefault="003A1346" w:rsidP="0017198F">
            <w:pPr>
              <w:pBdr>
                <w:top w:val="nil"/>
                <w:left w:val="nil"/>
                <w:bottom w:val="nil"/>
                <w:right w:val="nil"/>
                <w:between w:val="nil"/>
              </w:pBdr>
              <w:rPr>
                <w:color w:val="000000"/>
                <w:sz w:val="16"/>
                <w:szCs w:val="16"/>
              </w:rPr>
            </w:pPr>
          </w:p>
        </w:tc>
      </w:tr>
      <w:tr w:rsidR="003A1346" w14:paraId="6CF55850"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63B68ABD" w14:textId="77777777" w:rsidR="003A1346" w:rsidRDefault="00262E8E" w:rsidP="0017198F">
            <w:pPr>
              <w:pBdr>
                <w:top w:val="nil"/>
                <w:left w:val="nil"/>
                <w:bottom w:val="nil"/>
                <w:right w:val="nil"/>
                <w:between w:val="nil"/>
              </w:pBdr>
              <w:rPr>
                <w:color w:val="000000"/>
              </w:rPr>
            </w:pPr>
            <w:r>
              <w:rPr>
                <w:color w:val="000000"/>
              </w:rPr>
              <w:t>Уколико је питање или жалба везана за одређени конкретан догађај или инцидент, молимо Вас наведите место и датум где и када се то догодило, као и да ли се ради о поновљеном догађају или инциденту:</w:t>
            </w:r>
          </w:p>
        </w:tc>
      </w:tr>
      <w:tr w:rsidR="003A1346" w14:paraId="7CEBDF1F" w14:textId="77777777">
        <w:trPr>
          <w:trHeight w:val="476"/>
        </w:trPr>
        <w:tc>
          <w:tcPr>
            <w:tcW w:w="9330" w:type="dxa"/>
            <w:gridSpan w:val="6"/>
            <w:tcBorders>
              <w:top w:val="single" w:sz="4" w:space="0" w:color="BFBFBF"/>
              <w:left w:val="single" w:sz="12" w:space="0" w:color="000000"/>
              <w:bottom w:val="single" w:sz="4" w:space="0" w:color="000000"/>
              <w:right w:val="single" w:sz="12" w:space="0" w:color="000000"/>
            </w:tcBorders>
          </w:tcPr>
          <w:p w14:paraId="1B49E53C" w14:textId="77777777" w:rsidR="003A1346" w:rsidRDefault="00262E8E" w:rsidP="0017198F">
            <w:pPr>
              <w:pBdr>
                <w:top w:val="nil"/>
                <w:left w:val="nil"/>
                <w:bottom w:val="nil"/>
                <w:right w:val="nil"/>
                <w:between w:val="nil"/>
              </w:pBdr>
              <w:rPr>
                <w:color w:val="000000"/>
              </w:rPr>
            </w:pPr>
            <w:r>
              <w:rPr>
                <w:color w:val="808080"/>
              </w:rPr>
              <w:t>Овде опишите конкретан догађај, са више детаља</w:t>
            </w:r>
          </w:p>
        </w:tc>
      </w:tr>
      <w:tr w:rsidR="003A1346" w14:paraId="29C3846E" w14:textId="77777777">
        <w:tc>
          <w:tcPr>
            <w:tcW w:w="9330" w:type="dxa"/>
            <w:gridSpan w:val="6"/>
            <w:tcBorders>
              <w:top w:val="single" w:sz="4" w:space="0" w:color="000000"/>
              <w:left w:val="single" w:sz="12" w:space="0" w:color="000000"/>
              <w:bottom w:val="single" w:sz="4" w:space="0" w:color="000000"/>
              <w:right w:val="single" w:sz="12" w:space="0" w:color="000000"/>
            </w:tcBorders>
          </w:tcPr>
          <w:p w14:paraId="7FDBAE88" w14:textId="77777777" w:rsidR="003A1346" w:rsidRDefault="003A1346" w:rsidP="0017198F">
            <w:pPr>
              <w:pBdr>
                <w:top w:val="nil"/>
                <w:left w:val="nil"/>
                <w:bottom w:val="nil"/>
                <w:right w:val="nil"/>
                <w:between w:val="nil"/>
              </w:pBdr>
              <w:rPr>
                <w:color w:val="000000"/>
              </w:rPr>
            </w:pPr>
          </w:p>
        </w:tc>
      </w:tr>
      <w:tr w:rsidR="003A1346" w14:paraId="6A51BE38" w14:textId="77777777">
        <w:tc>
          <w:tcPr>
            <w:tcW w:w="9330" w:type="dxa"/>
            <w:gridSpan w:val="6"/>
            <w:tcBorders>
              <w:top w:val="single" w:sz="4" w:space="0" w:color="000000"/>
              <w:left w:val="single" w:sz="12" w:space="0" w:color="000000"/>
              <w:bottom w:val="single" w:sz="4" w:space="0" w:color="BFBFBF"/>
              <w:right w:val="single" w:sz="12" w:space="0" w:color="000000"/>
            </w:tcBorders>
          </w:tcPr>
          <w:p w14:paraId="4CBC2E87" w14:textId="77777777" w:rsidR="003A1346" w:rsidRDefault="00262E8E" w:rsidP="0017198F">
            <w:pPr>
              <w:pBdr>
                <w:top w:val="nil"/>
                <w:left w:val="nil"/>
                <w:bottom w:val="nil"/>
                <w:right w:val="nil"/>
                <w:between w:val="nil"/>
              </w:pBdr>
              <w:rPr>
                <w:color w:val="000000"/>
              </w:rPr>
            </w:pPr>
            <w:r>
              <w:rPr>
                <w:color w:val="000000"/>
              </w:rPr>
              <w:lastRenderedPageBreak/>
              <w:t>Како видите решавање проблема (шта сматрате да би требало да се догоди да би се решио проблем)?</w:t>
            </w:r>
          </w:p>
        </w:tc>
      </w:tr>
      <w:tr w:rsidR="003A1346" w14:paraId="2EF7CACC" w14:textId="77777777">
        <w:trPr>
          <w:trHeight w:val="765"/>
        </w:trPr>
        <w:tc>
          <w:tcPr>
            <w:tcW w:w="9330" w:type="dxa"/>
            <w:gridSpan w:val="6"/>
            <w:tcBorders>
              <w:top w:val="single" w:sz="4" w:space="0" w:color="BFBFBF"/>
              <w:left w:val="single" w:sz="12" w:space="0" w:color="000000"/>
              <w:bottom w:val="single" w:sz="12" w:space="0" w:color="000000"/>
              <w:right w:val="single" w:sz="12" w:space="0" w:color="000000"/>
            </w:tcBorders>
          </w:tcPr>
          <w:p w14:paraId="5CFB47A1" w14:textId="77777777" w:rsidR="003A1346" w:rsidRPr="005478EE" w:rsidRDefault="00262E8E" w:rsidP="0017198F">
            <w:pPr>
              <w:pBdr>
                <w:top w:val="nil"/>
                <w:left w:val="nil"/>
                <w:bottom w:val="nil"/>
                <w:right w:val="nil"/>
                <w:between w:val="nil"/>
              </w:pBdr>
              <w:rPr>
                <w:color w:val="auto"/>
              </w:rPr>
            </w:pPr>
            <w:r w:rsidRPr="005478EE">
              <w:rPr>
                <w:color w:val="auto"/>
              </w:rPr>
              <w:t>Овде опишите</w:t>
            </w:r>
          </w:p>
        </w:tc>
      </w:tr>
      <w:tr w:rsidR="003A1346" w14:paraId="454A71BD" w14:textId="77777777">
        <w:trPr>
          <w:trHeight w:val="263"/>
        </w:trPr>
        <w:tc>
          <w:tcPr>
            <w:tcW w:w="9330" w:type="dxa"/>
            <w:gridSpan w:val="6"/>
            <w:shd w:val="clear" w:color="auto" w:fill="D9D9D9"/>
          </w:tcPr>
          <w:p w14:paraId="732BCFBE" w14:textId="77777777" w:rsidR="003A1346" w:rsidRPr="005478EE" w:rsidRDefault="00262E8E" w:rsidP="0017198F">
            <w:pPr>
              <w:pBdr>
                <w:top w:val="nil"/>
                <w:left w:val="nil"/>
                <w:bottom w:val="nil"/>
                <w:right w:val="nil"/>
                <w:between w:val="nil"/>
              </w:pBdr>
              <w:rPr>
                <w:b/>
                <w:color w:val="auto"/>
              </w:rPr>
            </w:pPr>
            <w:r w:rsidRPr="005478EE">
              <w:rPr>
                <w:color w:val="auto"/>
              </w:rPr>
              <w:t xml:space="preserve">Молимо да попуњен </w:t>
            </w:r>
            <w:proofErr w:type="spellStart"/>
            <w:r w:rsidRPr="005478EE">
              <w:rPr>
                <w:color w:val="auto"/>
              </w:rPr>
              <w:t>формилар</w:t>
            </w:r>
            <w:proofErr w:type="spellEnd"/>
            <w:r w:rsidRPr="005478EE">
              <w:rPr>
                <w:color w:val="auto"/>
              </w:rPr>
              <w:t xml:space="preserve"> вратите на следећу адресу: </w:t>
            </w:r>
          </w:p>
          <w:p w14:paraId="72CDB1D8" w14:textId="1F78D653" w:rsidR="003A1346" w:rsidRPr="005478EE" w:rsidRDefault="00262E8E" w:rsidP="0017198F">
            <w:pPr>
              <w:pBdr>
                <w:top w:val="single" w:sz="4" w:space="1" w:color="000000"/>
                <w:left w:val="single" w:sz="4" w:space="4" w:color="000000"/>
                <w:bottom w:val="single" w:sz="4" w:space="1" w:color="000000"/>
                <w:right w:val="single" w:sz="4" w:space="4" w:color="000000"/>
              </w:pBdr>
              <w:rPr>
                <w:b/>
                <w:color w:val="auto"/>
              </w:rPr>
            </w:pPr>
            <w:r w:rsidRPr="005478EE">
              <w:rPr>
                <w:b/>
                <w:color w:val="auto"/>
              </w:rPr>
              <w:t xml:space="preserve">Јединица локалне самоуправе: Општина </w:t>
            </w:r>
            <w:r w:rsidR="0076538E">
              <w:rPr>
                <w:b/>
                <w:color w:val="auto"/>
              </w:rPr>
              <w:t>Смедерево</w:t>
            </w:r>
          </w:p>
          <w:p w14:paraId="582C9531" w14:textId="77777777" w:rsidR="003A1346" w:rsidRPr="005478EE" w:rsidRDefault="00262E8E" w:rsidP="0017198F">
            <w:pPr>
              <w:pBdr>
                <w:top w:val="single" w:sz="4" w:space="1" w:color="000000"/>
                <w:left w:val="single" w:sz="4" w:space="4" w:color="000000"/>
                <w:bottom w:val="single" w:sz="4" w:space="1" w:color="000000"/>
                <w:right w:val="single" w:sz="4" w:space="4" w:color="000000"/>
              </w:pBdr>
              <w:rPr>
                <w:b/>
                <w:color w:val="auto"/>
                <w:u w:val="single"/>
              </w:rPr>
            </w:pPr>
            <w:r w:rsidRPr="005478EE">
              <w:rPr>
                <w:b/>
                <w:color w:val="auto"/>
                <w:u w:val="single"/>
              </w:rPr>
              <w:t xml:space="preserve">Служба </w:t>
            </w:r>
            <w:r w:rsidRPr="005478EE">
              <w:rPr>
                <w:b/>
                <w:color w:val="auto"/>
                <w:sz w:val="24"/>
                <w:szCs w:val="24"/>
                <w:u w:val="single"/>
              </w:rPr>
              <w:t>за пријем жалби – Жалбена комисија</w:t>
            </w:r>
          </w:p>
          <w:p w14:paraId="41645E07" w14:textId="77777777" w:rsidR="003A1346" w:rsidRPr="005478EE" w:rsidRDefault="00262E8E" w:rsidP="0017198F">
            <w:pPr>
              <w:pBdr>
                <w:top w:val="single" w:sz="4" w:space="1" w:color="000000"/>
                <w:left w:val="single" w:sz="4" w:space="4" w:color="000000"/>
                <w:bottom w:val="single" w:sz="4" w:space="1" w:color="000000"/>
                <w:right w:val="single" w:sz="4" w:space="4" w:color="000000"/>
              </w:pBdr>
              <w:rPr>
                <w:color w:val="auto"/>
                <w:highlight w:val="yellow"/>
              </w:rPr>
            </w:pPr>
            <w:r w:rsidRPr="005478EE">
              <w:rPr>
                <w:color w:val="auto"/>
                <w:highlight w:val="yellow"/>
              </w:rPr>
              <w:t xml:space="preserve">Одељење: </w:t>
            </w:r>
          </w:p>
          <w:p w14:paraId="42781B98" w14:textId="77777777" w:rsidR="003A1346" w:rsidRPr="005478EE" w:rsidRDefault="00262E8E" w:rsidP="0017198F">
            <w:pPr>
              <w:pBdr>
                <w:top w:val="single" w:sz="4" w:space="1" w:color="000000"/>
                <w:left w:val="single" w:sz="4" w:space="4" w:color="000000"/>
                <w:bottom w:val="single" w:sz="4" w:space="1" w:color="000000"/>
                <w:right w:val="single" w:sz="4" w:space="4" w:color="000000"/>
              </w:pBdr>
              <w:rPr>
                <w:b/>
                <w:color w:val="auto"/>
                <w:highlight w:val="yellow"/>
              </w:rPr>
            </w:pPr>
            <w:r w:rsidRPr="005478EE">
              <w:rPr>
                <w:color w:val="auto"/>
                <w:highlight w:val="yellow"/>
              </w:rPr>
              <w:t>Одговорна особа:</w:t>
            </w:r>
          </w:p>
          <w:p w14:paraId="14C76306" w14:textId="77777777" w:rsidR="003A1346" w:rsidRPr="005478EE" w:rsidRDefault="00262E8E" w:rsidP="0017198F">
            <w:pPr>
              <w:pBdr>
                <w:top w:val="single" w:sz="4" w:space="1" w:color="000000"/>
                <w:left w:val="single" w:sz="4" w:space="4" w:color="000000"/>
                <w:bottom w:val="single" w:sz="4" w:space="1" w:color="000000"/>
                <w:right w:val="single" w:sz="4" w:space="4" w:color="000000"/>
              </w:pBdr>
              <w:rPr>
                <w:b/>
                <w:color w:val="auto"/>
                <w:highlight w:val="yellow"/>
              </w:rPr>
            </w:pPr>
            <w:r w:rsidRPr="005478EE">
              <w:rPr>
                <w:b/>
                <w:color w:val="auto"/>
                <w:highlight w:val="yellow"/>
              </w:rPr>
              <w:t xml:space="preserve">Адреса: </w:t>
            </w:r>
          </w:p>
          <w:p w14:paraId="402E97A0" w14:textId="77777777" w:rsidR="003A1346" w:rsidRPr="005478EE" w:rsidRDefault="00262E8E" w:rsidP="0017198F">
            <w:pPr>
              <w:pBdr>
                <w:top w:val="single" w:sz="4" w:space="1" w:color="000000"/>
                <w:left w:val="single" w:sz="4" w:space="4" w:color="000000"/>
                <w:bottom w:val="single" w:sz="4" w:space="1" w:color="000000"/>
                <w:right w:val="single" w:sz="4" w:space="4" w:color="000000"/>
              </w:pBdr>
              <w:rPr>
                <w:color w:val="auto"/>
              </w:rPr>
            </w:pPr>
            <w:r w:rsidRPr="005478EE">
              <w:rPr>
                <w:b/>
                <w:color w:val="auto"/>
                <w:highlight w:val="yellow"/>
              </w:rPr>
              <w:t>Е-пошта:</w:t>
            </w:r>
          </w:p>
          <w:p w14:paraId="567BA2AD" w14:textId="77777777" w:rsidR="003A1346" w:rsidRPr="005478EE" w:rsidRDefault="00262E8E" w:rsidP="0017198F">
            <w:pPr>
              <w:pBdr>
                <w:top w:val="single" w:sz="4" w:space="1" w:color="000000"/>
                <w:left w:val="single" w:sz="4" w:space="4" w:color="000000"/>
                <w:bottom w:val="single" w:sz="4" w:space="1" w:color="000000"/>
                <w:right w:val="single" w:sz="4" w:space="4" w:color="000000"/>
              </w:pBdr>
              <w:rPr>
                <w:color w:val="auto"/>
              </w:rPr>
            </w:pPr>
            <w:r w:rsidRPr="005478EE">
              <w:rPr>
                <w:b/>
                <w:color w:val="auto"/>
              </w:rPr>
              <w:t xml:space="preserve">Број телефона: </w:t>
            </w:r>
          </w:p>
          <w:p w14:paraId="601CA09C" w14:textId="77777777" w:rsidR="003A1346" w:rsidRPr="005478EE" w:rsidRDefault="003A1346" w:rsidP="0017198F">
            <w:pPr>
              <w:pBdr>
                <w:top w:val="single" w:sz="4" w:space="1" w:color="000000"/>
                <w:left w:val="single" w:sz="4" w:space="4" w:color="000000"/>
                <w:bottom w:val="single" w:sz="4" w:space="1" w:color="000000"/>
                <w:right w:val="single" w:sz="4" w:space="4" w:color="000000"/>
              </w:pBdr>
              <w:rPr>
                <w:color w:val="auto"/>
              </w:rPr>
            </w:pPr>
          </w:p>
        </w:tc>
      </w:tr>
      <w:tr w:rsidR="003A1346" w14:paraId="119EEA7F" w14:textId="77777777">
        <w:trPr>
          <w:trHeight w:val="5498"/>
        </w:trPr>
        <w:tc>
          <w:tcPr>
            <w:tcW w:w="9330" w:type="dxa"/>
            <w:gridSpan w:val="6"/>
          </w:tcPr>
          <w:p w14:paraId="53FA3D2B" w14:textId="77777777" w:rsidR="003A1346" w:rsidRPr="005478EE" w:rsidRDefault="003A1346" w:rsidP="0017198F">
            <w:pPr>
              <w:rPr>
                <w:color w:val="auto"/>
              </w:rPr>
            </w:pPr>
          </w:p>
          <w:p w14:paraId="42098ED6" w14:textId="77777777" w:rsidR="003A1346" w:rsidRPr="005478EE" w:rsidRDefault="00262E8E" w:rsidP="0017198F">
            <w:pPr>
              <w:rPr>
                <w:color w:val="auto"/>
              </w:rPr>
            </w:pPr>
            <w:r w:rsidRPr="005478EE">
              <w:rPr>
                <w:color w:val="auto"/>
              </w:rPr>
              <w:t xml:space="preserve">Уколико у року од </w:t>
            </w:r>
            <w:r w:rsidRPr="005478EE">
              <w:rPr>
                <w:b/>
                <w:color w:val="auto"/>
              </w:rPr>
              <w:t>7 радних дана</w:t>
            </w:r>
            <w:r w:rsidRPr="005478EE">
              <w:rPr>
                <w:color w:val="auto"/>
              </w:rPr>
              <w:t xml:space="preserve"> не добијете потврду пријема Ваше жалбе, питања, а у року од </w:t>
            </w:r>
            <w:r w:rsidRPr="005478EE">
              <w:rPr>
                <w:b/>
                <w:color w:val="auto"/>
              </w:rPr>
              <w:t>30 календарских дана</w:t>
            </w:r>
            <w:r w:rsidRPr="005478EE">
              <w:rPr>
                <w:color w:val="auto"/>
              </w:rPr>
              <w:t xml:space="preserve"> од датума пријема не добијете одговор на ваше питање, коментар или жалбу, контактирајте менаџера за жалбе: </w:t>
            </w:r>
            <w:r w:rsidRPr="005478EE">
              <w:rPr>
                <w:b/>
                <w:color w:val="auto"/>
              </w:rPr>
              <w:t>Централни менаџер за жалбе</w:t>
            </w:r>
            <w:r w:rsidRPr="005478EE">
              <w:rPr>
                <w:color w:val="auto"/>
              </w:rPr>
              <w:t xml:space="preserve">, стручњак за социјална питања и сарадњу са грађанима </w:t>
            </w:r>
          </w:p>
          <w:p w14:paraId="03B97705" w14:textId="77777777" w:rsidR="003A1346" w:rsidRPr="005478EE" w:rsidRDefault="00262E8E" w:rsidP="0017198F">
            <w:pPr>
              <w:spacing w:before="120"/>
              <w:rPr>
                <w:color w:val="auto"/>
              </w:rPr>
            </w:pPr>
            <w:r w:rsidRPr="005478EE">
              <w:rPr>
                <w:b/>
                <w:color w:val="auto"/>
              </w:rPr>
              <w:t>Е-ПОШТОМ:</w:t>
            </w:r>
            <w:r w:rsidRPr="005478EE">
              <w:rPr>
                <w:b/>
                <w:color w:val="auto"/>
              </w:rPr>
              <w:br/>
            </w:r>
            <w:hyperlink r:id="rId16">
              <w:r w:rsidR="003A1346" w:rsidRPr="005478EE">
                <w:rPr>
                  <w:color w:val="auto"/>
                  <w:u w:val="single"/>
                </w:rPr>
                <w:t>zalbe.liid@mgsi.gov.rs</w:t>
              </w:r>
            </w:hyperlink>
          </w:p>
          <w:p w14:paraId="7D17B508" w14:textId="77777777" w:rsidR="003A1346" w:rsidRPr="005478EE" w:rsidRDefault="003A1346" w:rsidP="0017198F">
            <w:pPr>
              <w:rPr>
                <w:b/>
                <w:color w:val="auto"/>
              </w:rPr>
            </w:pPr>
          </w:p>
          <w:p w14:paraId="1188F948" w14:textId="77777777" w:rsidR="003A1346" w:rsidRPr="005478EE" w:rsidRDefault="00262E8E" w:rsidP="0017198F">
            <w:pPr>
              <w:rPr>
                <w:b/>
                <w:color w:val="auto"/>
              </w:rPr>
            </w:pPr>
            <w:r w:rsidRPr="005478EE">
              <w:rPr>
                <w:b/>
                <w:color w:val="auto"/>
              </w:rPr>
              <w:t>ПОШТОМ:</w:t>
            </w:r>
            <w:r w:rsidRPr="005478EE">
              <w:rPr>
                <w:b/>
                <w:color w:val="auto"/>
              </w:rPr>
              <w:tab/>
            </w:r>
          </w:p>
          <w:p w14:paraId="4ECFFEEB" w14:textId="77777777" w:rsidR="003A1346" w:rsidRPr="005478EE" w:rsidRDefault="00262E8E" w:rsidP="0017198F">
            <w:pPr>
              <w:rPr>
                <w:color w:val="auto"/>
              </w:rPr>
            </w:pPr>
            <w:r w:rsidRPr="005478EE">
              <w:rPr>
                <w:b/>
                <w:color w:val="auto"/>
              </w:rPr>
              <w:t>Министарство грађевинарства, саобраћаја и инфраструктуре</w:t>
            </w:r>
            <w:r w:rsidRPr="005478EE">
              <w:rPr>
                <w:color w:val="auto"/>
              </w:rPr>
              <w:t xml:space="preserve"> </w:t>
            </w:r>
          </w:p>
          <w:p w14:paraId="1C736D51" w14:textId="77777777" w:rsidR="003A1346" w:rsidRPr="005478EE" w:rsidRDefault="00262E8E" w:rsidP="0017198F">
            <w:pPr>
              <w:rPr>
                <w:b/>
                <w:i/>
                <w:color w:val="auto"/>
              </w:rPr>
            </w:pPr>
            <w:r w:rsidRPr="005478EE">
              <w:rPr>
                <w:b/>
                <w:color w:val="auto"/>
                <w:u w:val="single"/>
              </w:rPr>
              <w:t xml:space="preserve">Пројекат развоја локалне инфраструктуре и институционалног развоја </w:t>
            </w:r>
          </w:p>
          <w:p w14:paraId="13357E24" w14:textId="77777777" w:rsidR="003A1346" w:rsidRPr="005478EE" w:rsidRDefault="00262E8E" w:rsidP="0017198F">
            <w:pPr>
              <w:rPr>
                <w:color w:val="auto"/>
              </w:rPr>
            </w:pPr>
            <w:r w:rsidRPr="005478EE">
              <w:rPr>
                <w:color w:val="auto"/>
              </w:rPr>
              <w:t xml:space="preserve">Менаџер за жалбе: </w:t>
            </w:r>
            <w:r w:rsidRPr="005478EE">
              <w:rPr>
                <w:b/>
                <w:color w:val="auto"/>
              </w:rPr>
              <w:t xml:space="preserve">Централни менаџер за жалбе, </w:t>
            </w:r>
            <w:r w:rsidRPr="005478EE">
              <w:rPr>
                <w:color w:val="auto"/>
              </w:rPr>
              <w:t xml:space="preserve">стручњак за социјална питања и сарадњу са грађанима </w:t>
            </w:r>
          </w:p>
          <w:p w14:paraId="0634EA06" w14:textId="77777777" w:rsidR="003A1346" w:rsidRPr="005478EE" w:rsidRDefault="00262E8E" w:rsidP="0017198F">
            <w:pPr>
              <w:rPr>
                <w:color w:val="auto"/>
              </w:rPr>
            </w:pPr>
            <w:proofErr w:type="spellStart"/>
            <w:r w:rsidRPr="005478EE">
              <w:rPr>
                <w:color w:val="auto"/>
              </w:rPr>
              <w:t>Узун</w:t>
            </w:r>
            <w:proofErr w:type="spellEnd"/>
            <w:r w:rsidRPr="005478EE">
              <w:rPr>
                <w:color w:val="auto"/>
              </w:rPr>
              <w:t xml:space="preserve"> </w:t>
            </w:r>
            <w:proofErr w:type="spellStart"/>
            <w:r w:rsidRPr="005478EE">
              <w:rPr>
                <w:color w:val="auto"/>
              </w:rPr>
              <w:t>Миркова</w:t>
            </w:r>
            <w:proofErr w:type="spellEnd"/>
            <w:r w:rsidRPr="005478EE">
              <w:rPr>
                <w:color w:val="auto"/>
              </w:rPr>
              <w:t xml:space="preserve"> 3, </w:t>
            </w:r>
          </w:p>
          <w:p w14:paraId="37028B79" w14:textId="77777777" w:rsidR="003A1346" w:rsidRPr="005478EE" w:rsidRDefault="00262E8E" w:rsidP="0017198F">
            <w:pPr>
              <w:rPr>
                <w:color w:val="auto"/>
              </w:rPr>
            </w:pPr>
            <w:r w:rsidRPr="005478EE">
              <w:rPr>
                <w:color w:val="auto"/>
              </w:rPr>
              <w:t xml:space="preserve">11000 Београд, Србија </w:t>
            </w:r>
          </w:p>
          <w:p w14:paraId="77AD69A2" w14:textId="77777777" w:rsidR="003A1346" w:rsidRPr="005478EE" w:rsidRDefault="00262E8E" w:rsidP="0017198F">
            <w:pPr>
              <w:ind w:left="1440" w:hanging="1440"/>
              <w:rPr>
                <w:b/>
                <w:color w:val="auto"/>
              </w:rPr>
            </w:pPr>
            <w:r w:rsidRPr="005478EE">
              <w:rPr>
                <w:b/>
                <w:color w:val="auto"/>
              </w:rPr>
              <w:t>ТЕЛЕФОНОМ:</w:t>
            </w:r>
          </w:p>
          <w:p w14:paraId="52BA7365" w14:textId="77777777" w:rsidR="003A1346" w:rsidRPr="005478EE" w:rsidRDefault="00262E8E" w:rsidP="0017198F">
            <w:pPr>
              <w:rPr>
                <w:b/>
                <w:color w:val="auto"/>
              </w:rPr>
            </w:pPr>
            <w:r w:rsidRPr="005478EE">
              <w:rPr>
                <w:b/>
                <w:color w:val="auto"/>
              </w:rPr>
              <w:t>+381 65 250 09 20 (радним данима од 10 до 13)</w:t>
            </w:r>
          </w:p>
          <w:p w14:paraId="55E9DA28" w14:textId="77777777" w:rsidR="003A1346" w:rsidRPr="005478EE" w:rsidRDefault="00262E8E" w:rsidP="0017198F">
            <w:pPr>
              <w:ind w:left="1440" w:hanging="1440"/>
              <w:rPr>
                <w:color w:val="auto"/>
              </w:rPr>
            </w:pPr>
            <w:r w:rsidRPr="005478EE">
              <w:rPr>
                <w:color w:val="auto"/>
              </w:rPr>
              <w:t xml:space="preserve">(Радним даном од 10 до 13 часова) </w:t>
            </w:r>
          </w:p>
          <w:p w14:paraId="07632307" w14:textId="77777777" w:rsidR="003A1346" w:rsidRPr="005478EE" w:rsidRDefault="00262E8E" w:rsidP="0017198F">
            <w:pPr>
              <w:rPr>
                <w:color w:val="auto"/>
              </w:rPr>
            </w:pPr>
            <w:r w:rsidRPr="005478EE">
              <w:rPr>
                <w:color w:val="auto"/>
              </w:rPr>
              <w:t>Напомињемо да можемо да одговоримо само на питања или коментаре који се односе директно на овај Пројекат, не и на питања која се односе на општи рад Министарства или других институција која су обухваћене Пројектом.</w:t>
            </w:r>
          </w:p>
          <w:p w14:paraId="014365A4" w14:textId="4553C4F8" w:rsidR="003A1346" w:rsidRPr="005478EE" w:rsidRDefault="00262E8E" w:rsidP="0017198F">
            <w:pPr>
              <w:pBdr>
                <w:top w:val="nil"/>
                <w:left w:val="nil"/>
                <w:bottom w:val="nil"/>
                <w:right w:val="nil"/>
                <w:between w:val="nil"/>
              </w:pBdr>
              <w:rPr>
                <w:color w:val="auto"/>
              </w:rPr>
            </w:pPr>
            <w:r w:rsidRPr="005478EE">
              <w:rPr>
                <w:color w:val="auto"/>
              </w:rPr>
              <w:t xml:space="preserve">За више детаља, молимо прочитајте Жалбени механизам пројекта (LIID) у Републици Србији доступан на: </w:t>
            </w:r>
            <w:hyperlink r:id="rId17" w:history="1">
              <w:r w:rsidRPr="00165605">
                <w:rPr>
                  <w:rStyle w:val="Hyperlink"/>
                  <w:sz w:val="24"/>
                  <w:szCs w:val="24"/>
                </w:rPr>
                <w:t>https://www.mgsi.gov.rs/</w:t>
              </w:r>
            </w:hyperlink>
          </w:p>
        </w:tc>
      </w:tr>
    </w:tbl>
    <w:p w14:paraId="1896BA2B" w14:textId="77777777" w:rsidR="003A1346" w:rsidRDefault="003A1346" w:rsidP="0017198F"/>
    <w:p w14:paraId="6970D328" w14:textId="77777777" w:rsidR="003A1346" w:rsidRDefault="003A1346" w:rsidP="0017198F"/>
    <w:p w14:paraId="28618B53" w14:textId="77777777" w:rsidR="003A1346" w:rsidRDefault="003A1346" w:rsidP="0017198F">
      <w:pPr>
        <w:sectPr w:rsidR="003A1346">
          <w:pgSz w:w="12240" w:h="15840"/>
          <w:pgMar w:top="1080" w:right="1440" w:bottom="1080" w:left="1440" w:header="720" w:footer="720" w:gutter="0"/>
          <w:cols w:space="720"/>
        </w:sectPr>
      </w:pPr>
    </w:p>
    <w:p w14:paraId="412AAC98" w14:textId="77777777" w:rsidR="003A1346" w:rsidRDefault="003A1346" w:rsidP="0017198F">
      <w:pPr>
        <w:rPr>
          <w:sz w:val="16"/>
          <w:szCs w:val="16"/>
        </w:rPr>
      </w:pPr>
      <w:bookmarkStart w:id="14" w:name="_heading=h.35nkun2" w:colFirst="0" w:colLast="0"/>
      <w:bookmarkEnd w:id="14"/>
    </w:p>
    <w:p w14:paraId="1D2C1AF6" w14:textId="77777777" w:rsidR="003A1346" w:rsidRDefault="00262E8E" w:rsidP="0017198F">
      <w:pPr>
        <w:pStyle w:val="Heading1"/>
        <w:keepNext/>
        <w:keepLines/>
        <w:spacing w:before="0" w:after="120" w:line="276" w:lineRule="auto"/>
      </w:pPr>
      <w:bookmarkStart w:id="15" w:name="_heading=h.1ksv4uv" w:colFirst="0" w:colLast="0"/>
      <w:bookmarkEnd w:id="15"/>
      <w:r>
        <w:t>Прилог 02 – Евиденција решавања жалби на локалном нивоу</w:t>
      </w:r>
    </w:p>
    <w:tbl>
      <w:tblPr>
        <w:tblStyle w:val="a4"/>
        <w:tblW w:w="13001"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992"/>
        <w:gridCol w:w="993"/>
        <w:gridCol w:w="993"/>
        <w:gridCol w:w="993"/>
        <w:gridCol w:w="993"/>
        <w:gridCol w:w="993"/>
        <w:gridCol w:w="1267"/>
        <w:gridCol w:w="850"/>
        <w:gridCol w:w="862"/>
        <w:gridCol w:w="993"/>
        <w:gridCol w:w="993"/>
        <w:gridCol w:w="993"/>
        <w:gridCol w:w="1086"/>
      </w:tblGrid>
      <w:tr w:rsidR="003A1346" w14:paraId="29C1BF38" w14:textId="77777777">
        <w:trPr>
          <w:trHeight w:val="381"/>
        </w:trPr>
        <w:tc>
          <w:tcPr>
            <w:tcW w:w="13002" w:type="dxa"/>
            <w:gridSpan w:val="13"/>
            <w:shd w:val="clear" w:color="auto" w:fill="D9D9D9"/>
          </w:tcPr>
          <w:p w14:paraId="40131DBE" w14:textId="77777777" w:rsidR="003A1346" w:rsidRPr="00E42882" w:rsidRDefault="00262E8E" w:rsidP="0017198F">
            <w:pPr>
              <w:rPr>
                <w:b/>
                <w:color w:val="auto"/>
                <w:sz w:val="18"/>
                <w:szCs w:val="18"/>
              </w:rPr>
            </w:pPr>
            <w:r w:rsidRPr="00E42882">
              <w:rPr>
                <w:b/>
                <w:color w:val="auto"/>
                <w:sz w:val="18"/>
                <w:szCs w:val="18"/>
              </w:rPr>
              <w:t>Јединица локалне самоуправе : ________________________</w:t>
            </w:r>
          </w:p>
          <w:p w14:paraId="3868DBB7" w14:textId="77777777" w:rsidR="003A1346" w:rsidRPr="00E42882" w:rsidRDefault="00262E8E" w:rsidP="0017198F">
            <w:pPr>
              <w:rPr>
                <w:b/>
                <w:color w:val="auto"/>
                <w:sz w:val="18"/>
                <w:szCs w:val="18"/>
              </w:rPr>
            </w:pPr>
            <w:r w:rsidRPr="00E42882">
              <w:rPr>
                <w:b/>
                <w:color w:val="auto"/>
                <w:sz w:val="18"/>
                <w:szCs w:val="18"/>
              </w:rPr>
              <w:t>Локални менаџер за жалбе:_______________________</w:t>
            </w:r>
          </w:p>
        </w:tc>
      </w:tr>
      <w:tr w:rsidR="003A1346" w14:paraId="651DA447" w14:textId="77777777">
        <w:trPr>
          <w:trHeight w:val="2447"/>
        </w:trPr>
        <w:tc>
          <w:tcPr>
            <w:tcW w:w="993" w:type="dxa"/>
          </w:tcPr>
          <w:p w14:paraId="08D1829E" w14:textId="77777777" w:rsidR="003A1346" w:rsidRPr="00E42882" w:rsidRDefault="00262E8E" w:rsidP="0017198F">
            <w:pPr>
              <w:rPr>
                <w:color w:val="auto"/>
                <w:sz w:val="18"/>
                <w:szCs w:val="18"/>
              </w:rPr>
            </w:pPr>
            <w:r w:rsidRPr="00E42882">
              <w:rPr>
                <w:color w:val="auto"/>
                <w:sz w:val="18"/>
                <w:szCs w:val="18"/>
              </w:rPr>
              <w:t xml:space="preserve">Редни број </w:t>
            </w:r>
          </w:p>
        </w:tc>
        <w:tc>
          <w:tcPr>
            <w:tcW w:w="993" w:type="dxa"/>
          </w:tcPr>
          <w:p w14:paraId="688C8E82" w14:textId="77777777" w:rsidR="003A1346" w:rsidRPr="00E42882" w:rsidRDefault="00262E8E" w:rsidP="0017198F">
            <w:pPr>
              <w:rPr>
                <w:color w:val="auto"/>
                <w:sz w:val="18"/>
                <w:szCs w:val="18"/>
              </w:rPr>
            </w:pPr>
            <w:r w:rsidRPr="00E42882">
              <w:rPr>
                <w:color w:val="auto"/>
                <w:sz w:val="18"/>
                <w:szCs w:val="18"/>
              </w:rPr>
              <w:t>Тип</w:t>
            </w:r>
          </w:p>
        </w:tc>
        <w:tc>
          <w:tcPr>
            <w:tcW w:w="993" w:type="dxa"/>
          </w:tcPr>
          <w:p w14:paraId="73440A62" w14:textId="77777777" w:rsidR="003A1346" w:rsidRPr="00E42882" w:rsidRDefault="00262E8E" w:rsidP="0017198F">
            <w:pPr>
              <w:ind w:left="-31" w:right="-90" w:hanging="6"/>
              <w:rPr>
                <w:color w:val="auto"/>
                <w:sz w:val="18"/>
                <w:szCs w:val="18"/>
              </w:rPr>
            </w:pPr>
            <w:r w:rsidRPr="00E42882">
              <w:rPr>
                <w:color w:val="auto"/>
                <w:sz w:val="18"/>
                <w:szCs w:val="18"/>
              </w:rPr>
              <w:t xml:space="preserve">Приоритет </w:t>
            </w:r>
          </w:p>
        </w:tc>
        <w:tc>
          <w:tcPr>
            <w:tcW w:w="993" w:type="dxa"/>
          </w:tcPr>
          <w:p w14:paraId="144F46CB" w14:textId="77777777" w:rsidR="003A1346" w:rsidRPr="00E42882" w:rsidRDefault="00262E8E" w:rsidP="0017198F">
            <w:pPr>
              <w:rPr>
                <w:color w:val="auto"/>
                <w:sz w:val="18"/>
                <w:szCs w:val="18"/>
              </w:rPr>
            </w:pPr>
            <w:r w:rsidRPr="00E42882">
              <w:rPr>
                <w:color w:val="auto"/>
                <w:sz w:val="18"/>
                <w:szCs w:val="18"/>
              </w:rPr>
              <w:t xml:space="preserve">Датум пријема жалбе </w:t>
            </w:r>
          </w:p>
        </w:tc>
        <w:tc>
          <w:tcPr>
            <w:tcW w:w="993" w:type="dxa"/>
          </w:tcPr>
          <w:p w14:paraId="405B9085" w14:textId="77777777" w:rsidR="003A1346" w:rsidRPr="00E42882" w:rsidRDefault="00262E8E" w:rsidP="0017198F">
            <w:pPr>
              <w:ind w:left="-49" w:right="-72"/>
              <w:rPr>
                <w:color w:val="auto"/>
                <w:sz w:val="18"/>
                <w:szCs w:val="18"/>
              </w:rPr>
            </w:pPr>
            <w:r w:rsidRPr="00E42882">
              <w:rPr>
                <w:color w:val="auto"/>
                <w:sz w:val="18"/>
                <w:szCs w:val="18"/>
              </w:rPr>
              <w:t>Датум примљене повратне информације</w:t>
            </w:r>
          </w:p>
        </w:tc>
        <w:tc>
          <w:tcPr>
            <w:tcW w:w="993" w:type="dxa"/>
          </w:tcPr>
          <w:p w14:paraId="13C40FB1" w14:textId="77777777" w:rsidR="003A1346" w:rsidRPr="00E42882" w:rsidRDefault="00262E8E" w:rsidP="0017198F">
            <w:pPr>
              <w:rPr>
                <w:color w:val="auto"/>
                <w:sz w:val="18"/>
                <w:szCs w:val="18"/>
              </w:rPr>
            </w:pPr>
            <w:r w:rsidRPr="00E42882">
              <w:rPr>
                <w:color w:val="auto"/>
                <w:sz w:val="18"/>
                <w:szCs w:val="18"/>
              </w:rPr>
              <w:t>Начин пријема повратне информације</w:t>
            </w:r>
          </w:p>
        </w:tc>
        <w:tc>
          <w:tcPr>
            <w:tcW w:w="1267" w:type="dxa"/>
          </w:tcPr>
          <w:p w14:paraId="639AB6D1" w14:textId="77777777" w:rsidR="003A1346" w:rsidRPr="00E42882" w:rsidRDefault="00262E8E" w:rsidP="0017198F">
            <w:pPr>
              <w:rPr>
                <w:color w:val="auto"/>
                <w:sz w:val="18"/>
                <w:szCs w:val="18"/>
              </w:rPr>
            </w:pPr>
            <w:r w:rsidRPr="00E42882">
              <w:rPr>
                <w:color w:val="auto"/>
                <w:sz w:val="18"/>
                <w:szCs w:val="18"/>
              </w:rPr>
              <w:t>Категорија повратне информације</w:t>
            </w:r>
          </w:p>
          <w:p w14:paraId="41644EA3" w14:textId="77777777" w:rsidR="003A1346" w:rsidRPr="00E42882" w:rsidRDefault="00262E8E" w:rsidP="0017198F">
            <w:pPr>
              <w:rPr>
                <w:color w:val="auto"/>
                <w:sz w:val="18"/>
                <w:szCs w:val="18"/>
              </w:rPr>
            </w:pPr>
            <w:r w:rsidRPr="00E42882">
              <w:rPr>
                <w:color w:val="auto"/>
                <w:sz w:val="18"/>
                <w:szCs w:val="18"/>
              </w:rPr>
              <w:t>(Брзина давања повратне информације а)одмах</w:t>
            </w:r>
          </w:p>
          <w:p w14:paraId="40298D78" w14:textId="77777777" w:rsidR="003A1346" w:rsidRPr="00E42882" w:rsidRDefault="00262E8E" w:rsidP="0017198F">
            <w:pPr>
              <w:rPr>
                <w:color w:val="auto"/>
                <w:sz w:val="18"/>
                <w:szCs w:val="18"/>
              </w:rPr>
            </w:pPr>
            <w:r w:rsidRPr="00E42882">
              <w:rPr>
                <w:color w:val="auto"/>
                <w:sz w:val="18"/>
                <w:szCs w:val="18"/>
              </w:rPr>
              <w:t>б)после рока од 7 дана)</w:t>
            </w:r>
          </w:p>
          <w:p w14:paraId="15250EA9" w14:textId="77777777" w:rsidR="003A1346" w:rsidRPr="00E42882" w:rsidRDefault="00262E8E" w:rsidP="0017198F">
            <w:pPr>
              <w:ind w:hanging="759"/>
              <w:rPr>
                <w:color w:val="auto"/>
                <w:sz w:val="18"/>
                <w:szCs w:val="18"/>
              </w:rPr>
            </w:pPr>
            <w:r w:rsidRPr="00E42882">
              <w:rPr>
                <w:color w:val="auto"/>
                <w:sz w:val="18"/>
                <w:szCs w:val="18"/>
              </w:rPr>
              <w:t>Ц</w:t>
            </w:r>
          </w:p>
        </w:tc>
        <w:tc>
          <w:tcPr>
            <w:tcW w:w="850" w:type="dxa"/>
          </w:tcPr>
          <w:p w14:paraId="49B0299C" w14:textId="77777777" w:rsidR="003A1346" w:rsidRPr="00E42882" w:rsidRDefault="00262E8E" w:rsidP="0017198F">
            <w:pPr>
              <w:rPr>
                <w:color w:val="auto"/>
                <w:sz w:val="18"/>
                <w:szCs w:val="18"/>
              </w:rPr>
            </w:pPr>
            <w:r w:rsidRPr="00E42882">
              <w:rPr>
                <w:color w:val="auto"/>
                <w:sz w:val="18"/>
                <w:szCs w:val="18"/>
              </w:rPr>
              <w:t xml:space="preserve">Кратак опис </w:t>
            </w:r>
          </w:p>
        </w:tc>
        <w:tc>
          <w:tcPr>
            <w:tcW w:w="862" w:type="dxa"/>
          </w:tcPr>
          <w:p w14:paraId="063912B4" w14:textId="77777777" w:rsidR="003A1346" w:rsidRPr="00E42882" w:rsidRDefault="00262E8E" w:rsidP="0017198F">
            <w:pPr>
              <w:ind w:right="-50"/>
              <w:rPr>
                <w:color w:val="auto"/>
                <w:sz w:val="18"/>
                <w:szCs w:val="18"/>
              </w:rPr>
            </w:pPr>
            <w:r w:rsidRPr="00E42882">
              <w:rPr>
                <w:color w:val="auto"/>
                <w:sz w:val="18"/>
                <w:szCs w:val="18"/>
              </w:rPr>
              <w:t>Анонимно (да/не)</w:t>
            </w:r>
          </w:p>
        </w:tc>
        <w:tc>
          <w:tcPr>
            <w:tcW w:w="993" w:type="dxa"/>
          </w:tcPr>
          <w:p w14:paraId="568F2C60" w14:textId="77777777" w:rsidR="003A1346" w:rsidRPr="00E42882" w:rsidRDefault="00262E8E" w:rsidP="0017198F">
            <w:pPr>
              <w:ind w:left="-80"/>
              <w:rPr>
                <w:color w:val="auto"/>
                <w:sz w:val="18"/>
                <w:szCs w:val="18"/>
              </w:rPr>
            </w:pPr>
            <w:r w:rsidRPr="00E42882">
              <w:rPr>
                <w:color w:val="auto"/>
                <w:sz w:val="18"/>
                <w:szCs w:val="18"/>
              </w:rPr>
              <w:t>Особа додељена за адресирање повратних информација</w:t>
            </w:r>
          </w:p>
        </w:tc>
        <w:tc>
          <w:tcPr>
            <w:tcW w:w="993" w:type="dxa"/>
          </w:tcPr>
          <w:p w14:paraId="4DA6466D" w14:textId="77777777" w:rsidR="003A1346" w:rsidRPr="00E42882" w:rsidRDefault="00262E8E" w:rsidP="0017198F">
            <w:pPr>
              <w:rPr>
                <w:color w:val="auto"/>
                <w:sz w:val="18"/>
                <w:szCs w:val="18"/>
              </w:rPr>
            </w:pPr>
            <w:r w:rsidRPr="00E42882">
              <w:rPr>
                <w:color w:val="auto"/>
                <w:sz w:val="18"/>
                <w:szCs w:val="18"/>
              </w:rPr>
              <w:t>Статус (решено, на чекању, у другом степену)</w:t>
            </w:r>
          </w:p>
        </w:tc>
        <w:tc>
          <w:tcPr>
            <w:tcW w:w="993" w:type="dxa"/>
          </w:tcPr>
          <w:p w14:paraId="7EE89E7B" w14:textId="77777777" w:rsidR="003A1346" w:rsidRPr="00E42882" w:rsidRDefault="00262E8E" w:rsidP="0017198F">
            <w:pPr>
              <w:ind w:left="-85" w:right="-36"/>
              <w:rPr>
                <w:color w:val="auto"/>
                <w:sz w:val="18"/>
                <w:szCs w:val="18"/>
              </w:rPr>
            </w:pPr>
            <w:r w:rsidRPr="00E42882">
              <w:rPr>
                <w:color w:val="auto"/>
                <w:sz w:val="18"/>
                <w:szCs w:val="18"/>
              </w:rPr>
              <w:t>Датум слања одговора решавања повратних информација</w:t>
            </w:r>
          </w:p>
        </w:tc>
        <w:tc>
          <w:tcPr>
            <w:tcW w:w="1086" w:type="dxa"/>
          </w:tcPr>
          <w:p w14:paraId="3D14E18D" w14:textId="77777777" w:rsidR="003A1346" w:rsidRPr="00E42882" w:rsidRDefault="00262E8E" w:rsidP="0017198F">
            <w:pPr>
              <w:rPr>
                <w:color w:val="auto"/>
                <w:sz w:val="18"/>
                <w:szCs w:val="18"/>
              </w:rPr>
            </w:pPr>
            <w:r w:rsidRPr="00E42882">
              <w:rPr>
                <w:color w:val="auto"/>
                <w:sz w:val="18"/>
                <w:szCs w:val="18"/>
              </w:rPr>
              <w:t>Опис Комуникације у решавању</w:t>
            </w:r>
          </w:p>
        </w:tc>
      </w:tr>
      <w:tr w:rsidR="003A1346" w14:paraId="3B81D639" w14:textId="77777777">
        <w:trPr>
          <w:trHeight w:val="196"/>
        </w:trPr>
        <w:tc>
          <w:tcPr>
            <w:tcW w:w="993" w:type="dxa"/>
          </w:tcPr>
          <w:p w14:paraId="3D3431A0" w14:textId="77777777" w:rsidR="003A1346" w:rsidRPr="00E42882" w:rsidRDefault="00262E8E" w:rsidP="0017198F">
            <w:pPr>
              <w:rPr>
                <w:color w:val="auto"/>
                <w:sz w:val="18"/>
                <w:szCs w:val="18"/>
              </w:rPr>
            </w:pPr>
            <w:r w:rsidRPr="00E42882">
              <w:rPr>
                <w:color w:val="auto"/>
                <w:sz w:val="18"/>
                <w:szCs w:val="18"/>
              </w:rPr>
              <w:t>1.</w:t>
            </w:r>
          </w:p>
        </w:tc>
        <w:tc>
          <w:tcPr>
            <w:tcW w:w="993" w:type="dxa"/>
          </w:tcPr>
          <w:p w14:paraId="1660AE4E" w14:textId="77777777" w:rsidR="003A1346" w:rsidRPr="00E42882" w:rsidRDefault="003A1346" w:rsidP="0017198F">
            <w:pPr>
              <w:rPr>
                <w:color w:val="auto"/>
                <w:sz w:val="18"/>
                <w:szCs w:val="18"/>
              </w:rPr>
            </w:pPr>
          </w:p>
        </w:tc>
        <w:tc>
          <w:tcPr>
            <w:tcW w:w="993" w:type="dxa"/>
          </w:tcPr>
          <w:p w14:paraId="160B9E63" w14:textId="77777777" w:rsidR="003A1346" w:rsidRPr="00E42882" w:rsidRDefault="003A1346" w:rsidP="0017198F">
            <w:pPr>
              <w:rPr>
                <w:color w:val="auto"/>
                <w:sz w:val="18"/>
                <w:szCs w:val="18"/>
              </w:rPr>
            </w:pPr>
          </w:p>
        </w:tc>
        <w:tc>
          <w:tcPr>
            <w:tcW w:w="993" w:type="dxa"/>
          </w:tcPr>
          <w:p w14:paraId="56C7EA58" w14:textId="77777777" w:rsidR="003A1346" w:rsidRPr="00E42882" w:rsidRDefault="003A1346" w:rsidP="0017198F">
            <w:pPr>
              <w:rPr>
                <w:color w:val="auto"/>
                <w:sz w:val="18"/>
                <w:szCs w:val="18"/>
              </w:rPr>
            </w:pPr>
          </w:p>
        </w:tc>
        <w:tc>
          <w:tcPr>
            <w:tcW w:w="993" w:type="dxa"/>
          </w:tcPr>
          <w:p w14:paraId="4E761C84" w14:textId="77777777" w:rsidR="003A1346" w:rsidRPr="00E42882" w:rsidRDefault="003A1346" w:rsidP="0017198F">
            <w:pPr>
              <w:rPr>
                <w:color w:val="auto"/>
                <w:sz w:val="18"/>
                <w:szCs w:val="18"/>
              </w:rPr>
            </w:pPr>
          </w:p>
        </w:tc>
        <w:tc>
          <w:tcPr>
            <w:tcW w:w="993" w:type="dxa"/>
          </w:tcPr>
          <w:p w14:paraId="2430D909" w14:textId="77777777" w:rsidR="003A1346" w:rsidRPr="00E42882" w:rsidRDefault="003A1346" w:rsidP="0017198F">
            <w:pPr>
              <w:rPr>
                <w:color w:val="auto"/>
                <w:sz w:val="18"/>
                <w:szCs w:val="18"/>
              </w:rPr>
            </w:pPr>
          </w:p>
        </w:tc>
        <w:tc>
          <w:tcPr>
            <w:tcW w:w="1267" w:type="dxa"/>
          </w:tcPr>
          <w:p w14:paraId="0102E306" w14:textId="77777777" w:rsidR="003A1346" w:rsidRPr="00E42882" w:rsidRDefault="003A1346" w:rsidP="0017198F">
            <w:pPr>
              <w:rPr>
                <w:color w:val="auto"/>
                <w:sz w:val="18"/>
                <w:szCs w:val="18"/>
              </w:rPr>
            </w:pPr>
          </w:p>
        </w:tc>
        <w:tc>
          <w:tcPr>
            <w:tcW w:w="850" w:type="dxa"/>
          </w:tcPr>
          <w:p w14:paraId="66CC0BDC" w14:textId="77777777" w:rsidR="003A1346" w:rsidRPr="00E42882" w:rsidRDefault="003A1346" w:rsidP="0017198F">
            <w:pPr>
              <w:rPr>
                <w:color w:val="auto"/>
                <w:sz w:val="18"/>
                <w:szCs w:val="18"/>
              </w:rPr>
            </w:pPr>
          </w:p>
        </w:tc>
        <w:tc>
          <w:tcPr>
            <w:tcW w:w="862" w:type="dxa"/>
          </w:tcPr>
          <w:p w14:paraId="3CEFD6FB" w14:textId="77777777" w:rsidR="003A1346" w:rsidRPr="00E42882" w:rsidRDefault="003A1346" w:rsidP="0017198F">
            <w:pPr>
              <w:rPr>
                <w:color w:val="auto"/>
                <w:sz w:val="18"/>
                <w:szCs w:val="18"/>
              </w:rPr>
            </w:pPr>
          </w:p>
        </w:tc>
        <w:tc>
          <w:tcPr>
            <w:tcW w:w="993" w:type="dxa"/>
          </w:tcPr>
          <w:p w14:paraId="58173B3E" w14:textId="77777777" w:rsidR="003A1346" w:rsidRPr="00E42882" w:rsidRDefault="003A1346" w:rsidP="0017198F">
            <w:pPr>
              <w:rPr>
                <w:color w:val="auto"/>
                <w:sz w:val="18"/>
                <w:szCs w:val="18"/>
              </w:rPr>
            </w:pPr>
          </w:p>
        </w:tc>
        <w:tc>
          <w:tcPr>
            <w:tcW w:w="993" w:type="dxa"/>
          </w:tcPr>
          <w:p w14:paraId="0E488E1F" w14:textId="77777777" w:rsidR="003A1346" w:rsidRPr="00E42882" w:rsidRDefault="003A1346" w:rsidP="0017198F">
            <w:pPr>
              <w:rPr>
                <w:color w:val="auto"/>
                <w:sz w:val="18"/>
                <w:szCs w:val="18"/>
              </w:rPr>
            </w:pPr>
          </w:p>
        </w:tc>
        <w:tc>
          <w:tcPr>
            <w:tcW w:w="993" w:type="dxa"/>
          </w:tcPr>
          <w:p w14:paraId="1080F183" w14:textId="77777777" w:rsidR="003A1346" w:rsidRPr="00E42882" w:rsidRDefault="003A1346" w:rsidP="0017198F">
            <w:pPr>
              <w:rPr>
                <w:color w:val="auto"/>
                <w:sz w:val="18"/>
                <w:szCs w:val="18"/>
              </w:rPr>
            </w:pPr>
          </w:p>
        </w:tc>
        <w:tc>
          <w:tcPr>
            <w:tcW w:w="1086" w:type="dxa"/>
          </w:tcPr>
          <w:p w14:paraId="3DBDF58C" w14:textId="77777777" w:rsidR="003A1346" w:rsidRPr="00E42882" w:rsidRDefault="003A1346" w:rsidP="0017198F">
            <w:pPr>
              <w:rPr>
                <w:color w:val="auto"/>
                <w:sz w:val="18"/>
                <w:szCs w:val="18"/>
              </w:rPr>
            </w:pPr>
          </w:p>
        </w:tc>
      </w:tr>
      <w:tr w:rsidR="003A1346" w14:paraId="1A285342" w14:textId="77777777">
        <w:trPr>
          <w:trHeight w:val="185"/>
        </w:trPr>
        <w:tc>
          <w:tcPr>
            <w:tcW w:w="993" w:type="dxa"/>
          </w:tcPr>
          <w:p w14:paraId="7F0424CA" w14:textId="77777777" w:rsidR="003A1346" w:rsidRPr="00E42882" w:rsidRDefault="00262E8E" w:rsidP="0017198F">
            <w:pPr>
              <w:rPr>
                <w:color w:val="auto"/>
                <w:sz w:val="18"/>
                <w:szCs w:val="18"/>
              </w:rPr>
            </w:pPr>
            <w:r w:rsidRPr="00E42882">
              <w:rPr>
                <w:color w:val="auto"/>
                <w:sz w:val="18"/>
                <w:szCs w:val="18"/>
              </w:rPr>
              <w:t>2.</w:t>
            </w:r>
          </w:p>
        </w:tc>
        <w:tc>
          <w:tcPr>
            <w:tcW w:w="993" w:type="dxa"/>
          </w:tcPr>
          <w:p w14:paraId="5D0462A6" w14:textId="77777777" w:rsidR="003A1346" w:rsidRPr="00E42882" w:rsidRDefault="003A1346" w:rsidP="0017198F">
            <w:pPr>
              <w:rPr>
                <w:color w:val="auto"/>
                <w:sz w:val="18"/>
                <w:szCs w:val="18"/>
              </w:rPr>
            </w:pPr>
          </w:p>
        </w:tc>
        <w:tc>
          <w:tcPr>
            <w:tcW w:w="993" w:type="dxa"/>
          </w:tcPr>
          <w:p w14:paraId="0C497185" w14:textId="77777777" w:rsidR="003A1346" w:rsidRPr="00E42882" w:rsidRDefault="003A1346" w:rsidP="0017198F">
            <w:pPr>
              <w:rPr>
                <w:color w:val="auto"/>
                <w:sz w:val="18"/>
                <w:szCs w:val="18"/>
              </w:rPr>
            </w:pPr>
          </w:p>
        </w:tc>
        <w:tc>
          <w:tcPr>
            <w:tcW w:w="993" w:type="dxa"/>
          </w:tcPr>
          <w:p w14:paraId="7894AE6A" w14:textId="77777777" w:rsidR="003A1346" w:rsidRPr="00E42882" w:rsidRDefault="003A1346" w:rsidP="0017198F">
            <w:pPr>
              <w:rPr>
                <w:color w:val="auto"/>
                <w:sz w:val="18"/>
                <w:szCs w:val="18"/>
              </w:rPr>
            </w:pPr>
          </w:p>
        </w:tc>
        <w:tc>
          <w:tcPr>
            <w:tcW w:w="993" w:type="dxa"/>
          </w:tcPr>
          <w:p w14:paraId="7AF41410" w14:textId="77777777" w:rsidR="003A1346" w:rsidRPr="00E42882" w:rsidRDefault="003A1346" w:rsidP="0017198F">
            <w:pPr>
              <w:rPr>
                <w:color w:val="auto"/>
                <w:sz w:val="18"/>
                <w:szCs w:val="18"/>
              </w:rPr>
            </w:pPr>
          </w:p>
        </w:tc>
        <w:tc>
          <w:tcPr>
            <w:tcW w:w="993" w:type="dxa"/>
          </w:tcPr>
          <w:p w14:paraId="00B297E3" w14:textId="77777777" w:rsidR="003A1346" w:rsidRPr="00E42882" w:rsidRDefault="003A1346" w:rsidP="0017198F">
            <w:pPr>
              <w:rPr>
                <w:color w:val="auto"/>
                <w:sz w:val="18"/>
                <w:szCs w:val="18"/>
              </w:rPr>
            </w:pPr>
          </w:p>
        </w:tc>
        <w:tc>
          <w:tcPr>
            <w:tcW w:w="1267" w:type="dxa"/>
          </w:tcPr>
          <w:p w14:paraId="5E798C7F" w14:textId="77777777" w:rsidR="003A1346" w:rsidRPr="00E42882" w:rsidRDefault="003A1346" w:rsidP="0017198F">
            <w:pPr>
              <w:rPr>
                <w:color w:val="auto"/>
                <w:sz w:val="18"/>
                <w:szCs w:val="18"/>
              </w:rPr>
            </w:pPr>
          </w:p>
        </w:tc>
        <w:tc>
          <w:tcPr>
            <w:tcW w:w="850" w:type="dxa"/>
          </w:tcPr>
          <w:p w14:paraId="780FC458" w14:textId="77777777" w:rsidR="003A1346" w:rsidRPr="00E42882" w:rsidRDefault="003A1346" w:rsidP="0017198F">
            <w:pPr>
              <w:rPr>
                <w:color w:val="auto"/>
                <w:sz w:val="18"/>
                <w:szCs w:val="18"/>
              </w:rPr>
            </w:pPr>
          </w:p>
        </w:tc>
        <w:tc>
          <w:tcPr>
            <w:tcW w:w="862" w:type="dxa"/>
          </w:tcPr>
          <w:p w14:paraId="0FEC51F7" w14:textId="77777777" w:rsidR="003A1346" w:rsidRPr="00E42882" w:rsidRDefault="003A1346" w:rsidP="0017198F">
            <w:pPr>
              <w:rPr>
                <w:color w:val="auto"/>
                <w:sz w:val="18"/>
                <w:szCs w:val="18"/>
              </w:rPr>
            </w:pPr>
          </w:p>
        </w:tc>
        <w:tc>
          <w:tcPr>
            <w:tcW w:w="993" w:type="dxa"/>
          </w:tcPr>
          <w:p w14:paraId="78113D14" w14:textId="77777777" w:rsidR="003A1346" w:rsidRPr="00E42882" w:rsidRDefault="003A1346" w:rsidP="0017198F">
            <w:pPr>
              <w:rPr>
                <w:color w:val="auto"/>
                <w:sz w:val="18"/>
                <w:szCs w:val="18"/>
              </w:rPr>
            </w:pPr>
          </w:p>
        </w:tc>
        <w:tc>
          <w:tcPr>
            <w:tcW w:w="993" w:type="dxa"/>
          </w:tcPr>
          <w:p w14:paraId="48612BFD" w14:textId="77777777" w:rsidR="003A1346" w:rsidRPr="00E42882" w:rsidRDefault="003A1346" w:rsidP="0017198F">
            <w:pPr>
              <w:rPr>
                <w:color w:val="auto"/>
                <w:sz w:val="18"/>
                <w:szCs w:val="18"/>
              </w:rPr>
            </w:pPr>
          </w:p>
        </w:tc>
        <w:tc>
          <w:tcPr>
            <w:tcW w:w="993" w:type="dxa"/>
          </w:tcPr>
          <w:p w14:paraId="52E16F56" w14:textId="77777777" w:rsidR="003A1346" w:rsidRPr="00E42882" w:rsidRDefault="003A1346" w:rsidP="0017198F">
            <w:pPr>
              <w:rPr>
                <w:color w:val="auto"/>
                <w:sz w:val="18"/>
                <w:szCs w:val="18"/>
              </w:rPr>
            </w:pPr>
          </w:p>
        </w:tc>
        <w:tc>
          <w:tcPr>
            <w:tcW w:w="1086" w:type="dxa"/>
          </w:tcPr>
          <w:p w14:paraId="2D791BB2" w14:textId="77777777" w:rsidR="003A1346" w:rsidRPr="00E42882" w:rsidRDefault="003A1346" w:rsidP="0017198F">
            <w:pPr>
              <w:rPr>
                <w:color w:val="auto"/>
                <w:sz w:val="18"/>
                <w:szCs w:val="18"/>
              </w:rPr>
            </w:pPr>
          </w:p>
        </w:tc>
      </w:tr>
      <w:tr w:rsidR="003A1346" w14:paraId="102E2EB8" w14:textId="77777777">
        <w:trPr>
          <w:trHeight w:val="185"/>
        </w:trPr>
        <w:tc>
          <w:tcPr>
            <w:tcW w:w="993" w:type="dxa"/>
          </w:tcPr>
          <w:p w14:paraId="180ECB6B" w14:textId="77777777" w:rsidR="003A1346" w:rsidRPr="00E42882" w:rsidRDefault="00262E8E" w:rsidP="0017198F">
            <w:pPr>
              <w:rPr>
                <w:color w:val="auto"/>
                <w:sz w:val="18"/>
                <w:szCs w:val="18"/>
              </w:rPr>
            </w:pPr>
            <w:r w:rsidRPr="00E42882">
              <w:rPr>
                <w:color w:val="auto"/>
                <w:sz w:val="18"/>
                <w:szCs w:val="18"/>
              </w:rPr>
              <w:t>3.</w:t>
            </w:r>
          </w:p>
        </w:tc>
        <w:tc>
          <w:tcPr>
            <w:tcW w:w="993" w:type="dxa"/>
          </w:tcPr>
          <w:p w14:paraId="0A9E8371" w14:textId="77777777" w:rsidR="003A1346" w:rsidRPr="00E42882" w:rsidRDefault="003A1346" w:rsidP="0017198F">
            <w:pPr>
              <w:rPr>
                <w:color w:val="auto"/>
                <w:sz w:val="18"/>
                <w:szCs w:val="18"/>
              </w:rPr>
            </w:pPr>
          </w:p>
        </w:tc>
        <w:tc>
          <w:tcPr>
            <w:tcW w:w="993" w:type="dxa"/>
          </w:tcPr>
          <w:p w14:paraId="7E254909" w14:textId="77777777" w:rsidR="003A1346" w:rsidRPr="00E42882" w:rsidRDefault="003A1346" w:rsidP="0017198F">
            <w:pPr>
              <w:rPr>
                <w:color w:val="auto"/>
                <w:sz w:val="18"/>
                <w:szCs w:val="18"/>
              </w:rPr>
            </w:pPr>
          </w:p>
        </w:tc>
        <w:tc>
          <w:tcPr>
            <w:tcW w:w="993" w:type="dxa"/>
          </w:tcPr>
          <w:p w14:paraId="776FC6F1" w14:textId="77777777" w:rsidR="003A1346" w:rsidRPr="00E42882" w:rsidRDefault="003A1346" w:rsidP="0017198F">
            <w:pPr>
              <w:rPr>
                <w:color w:val="auto"/>
                <w:sz w:val="18"/>
                <w:szCs w:val="18"/>
              </w:rPr>
            </w:pPr>
          </w:p>
        </w:tc>
        <w:tc>
          <w:tcPr>
            <w:tcW w:w="993" w:type="dxa"/>
          </w:tcPr>
          <w:p w14:paraId="16300251" w14:textId="77777777" w:rsidR="003A1346" w:rsidRPr="00E42882" w:rsidRDefault="003A1346" w:rsidP="0017198F">
            <w:pPr>
              <w:rPr>
                <w:color w:val="auto"/>
                <w:sz w:val="18"/>
                <w:szCs w:val="18"/>
              </w:rPr>
            </w:pPr>
          </w:p>
        </w:tc>
        <w:tc>
          <w:tcPr>
            <w:tcW w:w="993" w:type="dxa"/>
          </w:tcPr>
          <w:p w14:paraId="4AD58D28" w14:textId="77777777" w:rsidR="003A1346" w:rsidRPr="00E42882" w:rsidRDefault="003A1346" w:rsidP="0017198F">
            <w:pPr>
              <w:rPr>
                <w:color w:val="auto"/>
                <w:sz w:val="18"/>
                <w:szCs w:val="18"/>
              </w:rPr>
            </w:pPr>
          </w:p>
        </w:tc>
        <w:tc>
          <w:tcPr>
            <w:tcW w:w="1267" w:type="dxa"/>
          </w:tcPr>
          <w:p w14:paraId="7D95060D" w14:textId="77777777" w:rsidR="003A1346" w:rsidRPr="00E42882" w:rsidRDefault="003A1346" w:rsidP="0017198F">
            <w:pPr>
              <w:rPr>
                <w:color w:val="auto"/>
                <w:sz w:val="18"/>
                <w:szCs w:val="18"/>
              </w:rPr>
            </w:pPr>
          </w:p>
        </w:tc>
        <w:tc>
          <w:tcPr>
            <w:tcW w:w="850" w:type="dxa"/>
          </w:tcPr>
          <w:p w14:paraId="59162EB6" w14:textId="77777777" w:rsidR="003A1346" w:rsidRPr="00E42882" w:rsidRDefault="003A1346" w:rsidP="0017198F">
            <w:pPr>
              <w:rPr>
                <w:color w:val="auto"/>
                <w:sz w:val="18"/>
                <w:szCs w:val="18"/>
              </w:rPr>
            </w:pPr>
          </w:p>
        </w:tc>
        <w:tc>
          <w:tcPr>
            <w:tcW w:w="862" w:type="dxa"/>
          </w:tcPr>
          <w:p w14:paraId="430ADE0C" w14:textId="77777777" w:rsidR="003A1346" w:rsidRPr="00E42882" w:rsidRDefault="003A1346" w:rsidP="0017198F">
            <w:pPr>
              <w:rPr>
                <w:color w:val="auto"/>
                <w:sz w:val="18"/>
                <w:szCs w:val="18"/>
              </w:rPr>
            </w:pPr>
          </w:p>
        </w:tc>
        <w:tc>
          <w:tcPr>
            <w:tcW w:w="993" w:type="dxa"/>
          </w:tcPr>
          <w:p w14:paraId="12F55BB6" w14:textId="77777777" w:rsidR="003A1346" w:rsidRPr="00E42882" w:rsidRDefault="003A1346" w:rsidP="0017198F">
            <w:pPr>
              <w:rPr>
                <w:color w:val="auto"/>
                <w:sz w:val="18"/>
                <w:szCs w:val="18"/>
              </w:rPr>
            </w:pPr>
          </w:p>
        </w:tc>
        <w:tc>
          <w:tcPr>
            <w:tcW w:w="993" w:type="dxa"/>
          </w:tcPr>
          <w:p w14:paraId="69CC176D" w14:textId="77777777" w:rsidR="003A1346" w:rsidRPr="00E42882" w:rsidRDefault="003A1346" w:rsidP="0017198F">
            <w:pPr>
              <w:rPr>
                <w:color w:val="auto"/>
                <w:sz w:val="18"/>
                <w:szCs w:val="18"/>
              </w:rPr>
            </w:pPr>
          </w:p>
        </w:tc>
        <w:tc>
          <w:tcPr>
            <w:tcW w:w="993" w:type="dxa"/>
          </w:tcPr>
          <w:p w14:paraId="55ABA748" w14:textId="77777777" w:rsidR="003A1346" w:rsidRPr="00E42882" w:rsidRDefault="003A1346" w:rsidP="0017198F">
            <w:pPr>
              <w:rPr>
                <w:color w:val="auto"/>
                <w:sz w:val="18"/>
                <w:szCs w:val="18"/>
              </w:rPr>
            </w:pPr>
          </w:p>
        </w:tc>
        <w:tc>
          <w:tcPr>
            <w:tcW w:w="1086" w:type="dxa"/>
          </w:tcPr>
          <w:p w14:paraId="353D6A92" w14:textId="77777777" w:rsidR="003A1346" w:rsidRPr="00E42882" w:rsidRDefault="003A1346" w:rsidP="0017198F">
            <w:pPr>
              <w:rPr>
                <w:color w:val="auto"/>
                <w:sz w:val="18"/>
                <w:szCs w:val="18"/>
              </w:rPr>
            </w:pPr>
          </w:p>
        </w:tc>
      </w:tr>
      <w:tr w:rsidR="003A1346" w14:paraId="0E37FB1C" w14:textId="77777777">
        <w:trPr>
          <w:trHeight w:val="185"/>
        </w:trPr>
        <w:tc>
          <w:tcPr>
            <w:tcW w:w="993" w:type="dxa"/>
          </w:tcPr>
          <w:p w14:paraId="56C30DDA" w14:textId="77777777" w:rsidR="003A1346" w:rsidRPr="00E42882" w:rsidRDefault="00262E8E" w:rsidP="0017198F">
            <w:pPr>
              <w:rPr>
                <w:color w:val="auto"/>
                <w:sz w:val="18"/>
                <w:szCs w:val="18"/>
              </w:rPr>
            </w:pPr>
            <w:r w:rsidRPr="00E42882">
              <w:rPr>
                <w:color w:val="auto"/>
                <w:sz w:val="18"/>
                <w:szCs w:val="18"/>
              </w:rPr>
              <w:t>4.</w:t>
            </w:r>
          </w:p>
        </w:tc>
        <w:tc>
          <w:tcPr>
            <w:tcW w:w="993" w:type="dxa"/>
          </w:tcPr>
          <w:p w14:paraId="13F74934" w14:textId="77777777" w:rsidR="003A1346" w:rsidRPr="00E42882" w:rsidRDefault="003A1346" w:rsidP="0017198F">
            <w:pPr>
              <w:rPr>
                <w:color w:val="auto"/>
                <w:sz w:val="18"/>
                <w:szCs w:val="18"/>
              </w:rPr>
            </w:pPr>
          </w:p>
        </w:tc>
        <w:tc>
          <w:tcPr>
            <w:tcW w:w="993" w:type="dxa"/>
          </w:tcPr>
          <w:p w14:paraId="10BFFDAD" w14:textId="77777777" w:rsidR="003A1346" w:rsidRPr="00E42882" w:rsidRDefault="003A1346" w:rsidP="0017198F">
            <w:pPr>
              <w:rPr>
                <w:color w:val="auto"/>
                <w:sz w:val="18"/>
                <w:szCs w:val="18"/>
              </w:rPr>
            </w:pPr>
          </w:p>
        </w:tc>
        <w:tc>
          <w:tcPr>
            <w:tcW w:w="993" w:type="dxa"/>
          </w:tcPr>
          <w:p w14:paraId="307388A6" w14:textId="77777777" w:rsidR="003A1346" w:rsidRPr="00E42882" w:rsidRDefault="003A1346" w:rsidP="0017198F">
            <w:pPr>
              <w:rPr>
                <w:color w:val="auto"/>
                <w:sz w:val="18"/>
                <w:szCs w:val="18"/>
              </w:rPr>
            </w:pPr>
          </w:p>
        </w:tc>
        <w:tc>
          <w:tcPr>
            <w:tcW w:w="993" w:type="dxa"/>
          </w:tcPr>
          <w:p w14:paraId="5B4E27FD" w14:textId="77777777" w:rsidR="003A1346" w:rsidRPr="00E42882" w:rsidRDefault="003A1346" w:rsidP="0017198F">
            <w:pPr>
              <w:rPr>
                <w:color w:val="auto"/>
                <w:sz w:val="18"/>
                <w:szCs w:val="18"/>
              </w:rPr>
            </w:pPr>
          </w:p>
        </w:tc>
        <w:tc>
          <w:tcPr>
            <w:tcW w:w="993" w:type="dxa"/>
          </w:tcPr>
          <w:p w14:paraId="6060ED06" w14:textId="77777777" w:rsidR="003A1346" w:rsidRPr="00E42882" w:rsidRDefault="003A1346" w:rsidP="0017198F">
            <w:pPr>
              <w:rPr>
                <w:color w:val="auto"/>
                <w:sz w:val="18"/>
                <w:szCs w:val="18"/>
              </w:rPr>
            </w:pPr>
          </w:p>
        </w:tc>
        <w:tc>
          <w:tcPr>
            <w:tcW w:w="1267" w:type="dxa"/>
          </w:tcPr>
          <w:p w14:paraId="0171F067" w14:textId="77777777" w:rsidR="003A1346" w:rsidRPr="00E42882" w:rsidRDefault="003A1346" w:rsidP="0017198F">
            <w:pPr>
              <w:rPr>
                <w:color w:val="auto"/>
                <w:sz w:val="18"/>
                <w:szCs w:val="18"/>
              </w:rPr>
            </w:pPr>
          </w:p>
        </w:tc>
        <w:tc>
          <w:tcPr>
            <w:tcW w:w="850" w:type="dxa"/>
          </w:tcPr>
          <w:p w14:paraId="0B203E24" w14:textId="77777777" w:rsidR="003A1346" w:rsidRPr="00E42882" w:rsidRDefault="003A1346" w:rsidP="0017198F">
            <w:pPr>
              <w:rPr>
                <w:color w:val="auto"/>
                <w:sz w:val="18"/>
                <w:szCs w:val="18"/>
              </w:rPr>
            </w:pPr>
          </w:p>
        </w:tc>
        <w:tc>
          <w:tcPr>
            <w:tcW w:w="862" w:type="dxa"/>
          </w:tcPr>
          <w:p w14:paraId="6EFCB0AF" w14:textId="77777777" w:rsidR="003A1346" w:rsidRPr="00E42882" w:rsidRDefault="003A1346" w:rsidP="0017198F">
            <w:pPr>
              <w:rPr>
                <w:color w:val="auto"/>
                <w:sz w:val="18"/>
                <w:szCs w:val="18"/>
              </w:rPr>
            </w:pPr>
          </w:p>
        </w:tc>
        <w:tc>
          <w:tcPr>
            <w:tcW w:w="993" w:type="dxa"/>
          </w:tcPr>
          <w:p w14:paraId="6F132B76" w14:textId="77777777" w:rsidR="003A1346" w:rsidRPr="00E42882" w:rsidRDefault="003A1346" w:rsidP="0017198F">
            <w:pPr>
              <w:rPr>
                <w:color w:val="auto"/>
                <w:sz w:val="18"/>
                <w:szCs w:val="18"/>
              </w:rPr>
            </w:pPr>
          </w:p>
        </w:tc>
        <w:tc>
          <w:tcPr>
            <w:tcW w:w="993" w:type="dxa"/>
          </w:tcPr>
          <w:p w14:paraId="4D773618" w14:textId="77777777" w:rsidR="003A1346" w:rsidRPr="00E42882" w:rsidRDefault="003A1346" w:rsidP="0017198F">
            <w:pPr>
              <w:rPr>
                <w:color w:val="auto"/>
                <w:sz w:val="18"/>
                <w:szCs w:val="18"/>
              </w:rPr>
            </w:pPr>
          </w:p>
        </w:tc>
        <w:tc>
          <w:tcPr>
            <w:tcW w:w="993" w:type="dxa"/>
          </w:tcPr>
          <w:p w14:paraId="716303AB" w14:textId="77777777" w:rsidR="003A1346" w:rsidRPr="00E42882" w:rsidRDefault="003A1346" w:rsidP="0017198F">
            <w:pPr>
              <w:rPr>
                <w:color w:val="auto"/>
                <w:sz w:val="18"/>
                <w:szCs w:val="18"/>
              </w:rPr>
            </w:pPr>
          </w:p>
        </w:tc>
        <w:tc>
          <w:tcPr>
            <w:tcW w:w="1086" w:type="dxa"/>
          </w:tcPr>
          <w:p w14:paraId="7E90A5DD" w14:textId="77777777" w:rsidR="003A1346" w:rsidRPr="00E42882" w:rsidRDefault="003A1346" w:rsidP="0017198F">
            <w:pPr>
              <w:rPr>
                <w:color w:val="auto"/>
                <w:sz w:val="18"/>
                <w:szCs w:val="18"/>
              </w:rPr>
            </w:pPr>
          </w:p>
        </w:tc>
      </w:tr>
      <w:tr w:rsidR="003A1346" w14:paraId="20D0B699" w14:textId="77777777">
        <w:trPr>
          <w:trHeight w:val="196"/>
        </w:trPr>
        <w:tc>
          <w:tcPr>
            <w:tcW w:w="993" w:type="dxa"/>
          </w:tcPr>
          <w:p w14:paraId="14A92356" w14:textId="77777777" w:rsidR="003A1346" w:rsidRDefault="00262E8E" w:rsidP="0017198F">
            <w:pPr>
              <w:rPr>
                <w:sz w:val="18"/>
                <w:szCs w:val="18"/>
              </w:rPr>
            </w:pPr>
            <w:r w:rsidRPr="00280DE9">
              <w:rPr>
                <w:color w:val="auto"/>
                <w:sz w:val="18"/>
                <w:szCs w:val="18"/>
              </w:rPr>
              <w:t>5.</w:t>
            </w:r>
          </w:p>
        </w:tc>
        <w:tc>
          <w:tcPr>
            <w:tcW w:w="993" w:type="dxa"/>
          </w:tcPr>
          <w:p w14:paraId="37BD5CA1" w14:textId="77777777" w:rsidR="003A1346" w:rsidRDefault="003A1346" w:rsidP="0017198F">
            <w:pPr>
              <w:rPr>
                <w:sz w:val="18"/>
                <w:szCs w:val="18"/>
              </w:rPr>
            </w:pPr>
          </w:p>
        </w:tc>
        <w:tc>
          <w:tcPr>
            <w:tcW w:w="993" w:type="dxa"/>
          </w:tcPr>
          <w:p w14:paraId="769763C7" w14:textId="77777777" w:rsidR="003A1346" w:rsidRDefault="003A1346" w:rsidP="0017198F">
            <w:pPr>
              <w:rPr>
                <w:sz w:val="18"/>
                <w:szCs w:val="18"/>
              </w:rPr>
            </w:pPr>
          </w:p>
        </w:tc>
        <w:tc>
          <w:tcPr>
            <w:tcW w:w="993" w:type="dxa"/>
          </w:tcPr>
          <w:p w14:paraId="28DBBA96" w14:textId="77777777" w:rsidR="003A1346" w:rsidRDefault="003A1346" w:rsidP="0017198F">
            <w:pPr>
              <w:rPr>
                <w:sz w:val="18"/>
                <w:szCs w:val="18"/>
              </w:rPr>
            </w:pPr>
          </w:p>
        </w:tc>
        <w:tc>
          <w:tcPr>
            <w:tcW w:w="993" w:type="dxa"/>
          </w:tcPr>
          <w:p w14:paraId="1091D88C" w14:textId="77777777" w:rsidR="003A1346" w:rsidRDefault="003A1346" w:rsidP="0017198F">
            <w:pPr>
              <w:rPr>
                <w:sz w:val="18"/>
                <w:szCs w:val="18"/>
              </w:rPr>
            </w:pPr>
          </w:p>
        </w:tc>
        <w:tc>
          <w:tcPr>
            <w:tcW w:w="993" w:type="dxa"/>
          </w:tcPr>
          <w:p w14:paraId="462D3459" w14:textId="77777777" w:rsidR="003A1346" w:rsidRDefault="003A1346" w:rsidP="0017198F">
            <w:pPr>
              <w:rPr>
                <w:sz w:val="18"/>
                <w:szCs w:val="18"/>
              </w:rPr>
            </w:pPr>
          </w:p>
        </w:tc>
        <w:tc>
          <w:tcPr>
            <w:tcW w:w="1267" w:type="dxa"/>
          </w:tcPr>
          <w:p w14:paraId="4F3E0ABB" w14:textId="77777777" w:rsidR="003A1346" w:rsidRDefault="003A1346" w:rsidP="0017198F">
            <w:pPr>
              <w:rPr>
                <w:sz w:val="18"/>
                <w:szCs w:val="18"/>
              </w:rPr>
            </w:pPr>
          </w:p>
        </w:tc>
        <w:tc>
          <w:tcPr>
            <w:tcW w:w="850" w:type="dxa"/>
          </w:tcPr>
          <w:p w14:paraId="1A2E7DF4" w14:textId="77777777" w:rsidR="003A1346" w:rsidRDefault="003A1346" w:rsidP="0017198F">
            <w:pPr>
              <w:rPr>
                <w:sz w:val="18"/>
                <w:szCs w:val="18"/>
              </w:rPr>
            </w:pPr>
          </w:p>
        </w:tc>
        <w:tc>
          <w:tcPr>
            <w:tcW w:w="862" w:type="dxa"/>
          </w:tcPr>
          <w:p w14:paraId="04A2C133" w14:textId="77777777" w:rsidR="003A1346" w:rsidRDefault="003A1346" w:rsidP="0017198F">
            <w:pPr>
              <w:rPr>
                <w:sz w:val="18"/>
                <w:szCs w:val="18"/>
              </w:rPr>
            </w:pPr>
          </w:p>
        </w:tc>
        <w:tc>
          <w:tcPr>
            <w:tcW w:w="993" w:type="dxa"/>
          </w:tcPr>
          <w:p w14:paraId="72DA86E8" w14:textId="77777777" w:rsidR="003A1346" w:rsidRDefault="003A1346" w:rsidP="0017198F">
            <w:pPr>
              <w:rPr>
                <w:sz w:val="18"/>
                <w:szCs w:val="18"/>
              </w:rPr>
            </w:pPr>
          </w:p>
        </w:tc>
        <w:tc>
          <w:tcPr>
            <w:tcW w:w="993" w:type="dxa"/>
          </w:tcPr>
          <w:p w14:paraId="44767A20" w14:textId="77777777" w:rsidR="003A1346" w:rsidRDefault="003A1346" w:rsidP="0017198F">
            <w:pPr>
              <w:rPr>
                <w:sz w:val="18"/>
                <w:szCs w:val="18"/>
              </w:rPr>
            </w:pPr>
          </w:p>
        </w:tc>
        <w:tc>
          <w:tcPr>
            <w:tcW w:w="993" w:type="dxa"/>
          </w:tcPr>
          <w:p w14:paraId="1038039B" w14:textId="77777777" w:rsidR="003A1346" w:rsidRDefault="003A1346" w:rsidP="0017198F">
            <w:pPr>
              <w:rPr>
                <w:sz w:val="18"/>
                <w:szCs w:val="18"/>
              </w:rPr>
            </w:pPr>
          </w:p>
        </w:tc>
        <w:tc>
          <w:tcPr>
            <w:tcW w:w="1086" w:type="dxa"/>
          </w:tcPr>
          <w:p w14:paraId="4FEF0CF3" w14:textId="77777777" w:rsidR="003A1346" w:rsidRDefault="003A1346" w:rsidP="0017198F">
            <w:pPr>
              <w:rPr>
                <w:sz w:val="18"/>
                <w:szCs w:val="18"/>
              </w:rPr>
            </w:pPr>
          </w:p>
        </w:tc>
      </w:tr>
    </w:tbl>
    <w:p w14:paraId="01F9C9C7" w14:textId="77777777" w:rsidR="003A1346" w:rsidRDefault="00262E8E" w:rsidP="0017198F">
      <w:pPr>
        <w:pStyle w:val="Heading1"/>
      </w:pPr>
      <w:bookmarkStart w:id="16" w:name="_heading=h.44sinio" w:colFirst="0" w:colLast="0"/>
      <w:bookmarkEnd w:id="16"/>
      <w:r>
        <w:t>Евиденција решавања жалби на централном нивоу</w:t>
      </w:r>
    </w:p>
    <w:tbl>
      <w:tblPr>
        <w:tblStyle w:val="a5"/>
        <w:tblW w:w="12973"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809"/>
        <w:gridCol w:w="811"/>
        <w:gridCol w:w="811"/>
        <w:gridCol w:w="811"/>
        <w:gridCol w:w="811"/>
        <w:gridCol w:w="811"/>
        <w:gridCol w:w="811"/>
        <w:gridCol w:w="811"/>
        <w:gridCol w:w="810"/>
        <w:gridCol w:w="811"/>
        <w:gridCol w:w="811"/>
        <w:gridCol w:w="811"/>
        <w:gridCol w:w="811"/>
        <w:gridCol w:w="811"/>
        <w:gridCol w:w="811"/>
        <w:gridCol w:w="811"/>
      </w:tblGrid>
      <w:tr w:rsidR="003A1346" w14:paraId="2972AEE4" w14:textId="77777777">
        <w:tc>
          <w:tcPr>
            <w:tcW w:w="810" w:type="dxa"/>
          </w:tcPr>
          <w:p w14:paraId="66BE81A0" w14:textId="77777777" w:rsidR="003A1346" w:rsidRPr="00807722" w:rsidRDefault="00262E8E" w:rsidP="0017198F">
            <w:pPr>
              <w:rPr>
                <w:color w:val="auto"/>
                <w:sz w:val="18"/>
                <w:szCs w:val="18"/>
              </w:rPr>
            </w:pPr>
            <w:r w:rsidRPr="00807722">
              <w:rPr>
                <w:color w:val="auto"/>
                <w:sz w:val="18"/>
                <w:szCs w:val="18"/>
              </w:rPr>
              <w:t xml:space="preserve">Редни број </w:t>
            </w:r>
          </w:p>
        </w:tc>
        <w:tc>
          <w:tcPr>
            <w:tcW w:w="811" w:type="dxa"/>
            <w:shd w:val="clear" w:color="auto" w:fill="D9D9D9"/>
          </w:tcPr>
          <w:p w14:paraId="357FC905" w14:textId="77777777" w:rsidR="003A1346" w:rsidRPr="00807722" w:rsidRDefault="00262E8E" w:rsidP="0017198F">
            <w:pPr>
              <w:rPr>
                <w:color w:val="auto"/>
                <w:sz w:val="18"/>
                <w:szCs w:val="18"/>
              </w:rPr>
            </w:pPr>
            <w:r w:rsidRPr="00807722">
              <w:rPr>
                <w:color w:val="auto"/>
                <w:sz w:val="18"/>
                <w:szCs w:val="18"/>
              </w:rPr>
              <w:t>Општина</w:t>
            </w:r>
          </w:p>
          <w:p w14:paraId="024F92E5" w14:textId="77777777" w:rsidR="003A1346" w:rsidRPr="00807722" w:rsidRDefault="00262E8E" w:rsidP="0017198F">
            <w:pPr>
              <w:rPr>
                <w:color w:val="auto"/>
                <w:sz w:val="18"/>
                <w:szCs w:val="18"/>
              </w:rPr>
            </w:pPr>
            <w:r w:rsidRPr="00807722">
              <w:rPr>
                <w:color w:val="auto"/>
                <w:sz w:val="18"/>
                <w:szCs w:val="18"/>
              </w:rPr>
              <w:t xml:space="preserve">/град </w:t>
            </w:r>
          </w:p>
        </w:tc>
        <w:tc>
          <w:tcPr>
            <w:tcW w:w="811" w:type="dxa"/>
            <w:shd w:val="clear" w:color="auto" w:fill="D9D9D9"/>
          </w:tcPr>
          <w:p w14:paraId="41C31902" w14:textId="77777777" w:rsidR="003A1346" w:rsidRPr="00807722" w:rsidRDefault="00262E8E" w:rsidP="0017198F">
            <w:pPr>
              <w:rPr>
                <w:color w:val="auto"/>
                <w:sz w:val="18"/>
                <w:szCs w:val="18"/>
              </w:rPr>
            </w:pPr>
            <w:r w:rsidRPr="00807722">
              <w:rPr>
                <w:color w:val="auto"/>
                <w:sz w:val="18"/>
                <w:szCs w:val="18"/>
              </w:rPr>
              <w:t>Локални менаџер за жалбе, контакт</w:t>
            </w:r>
          </w:p>
        </w:tc>
        <w:tc>
          <w:tcPr>
            <w:tcW w:w="811" w:type="dxa"/>
          </w:tcPr>
          <w:p w14:paraId="74A335F2" w14:textId="77777777" w:rsidR="003A1346" w:rsidRPr="00807722" w:rsidRDefault="00262E8E" w:rsidP="0017198F">
            <w:pPr>
              <w:rPr>
                <w:color w:val="auto"/>
                <w:sz w:val="18"/>
                <w:szCs w:val="18"/>
              </w:rPr>
            </w:pPr>
            <w:r w:rsidRPr="00807722">
              <w:rPr>
                <w:color w:val="auto"/>
                <w:sz w:val="18"/>
                <w:szCs w:val="18"/>
              </w:rPr>
              <w:t>Редни број са локала</w:t>
            </w:r>
          </w:p>
        </w:tc>
        <w:tc>
          <w:tcPr>
            <w:tcW w:w="811" w:type="dxa"/>
          </w:tcPr>
          <w:p w14:paraId="34597C0D" w14:textId="77777777" w:rsidR="003A1346" w:rsidRPr="00807722" w:rsidRDefault="00262E8E" w:rsidP="0017198F">
            <w:pPr>
              <w:rPr>
                <w:color w:val="auto"/>
                <w:sz w:val="18"/>
                <w:szCs w:val="18"/>
              </w:rPr>
            </w:pPr>
            <w:r w:rsidRPr="00807722">
              <w:rPr>
                <w:color w:val="auto"/>
                <w:sz w:val="18"/>
                <w:szCs w:val="18"/>
              </w:rPr>
              <w:t>Тип</w:t>
            </w:r>
          </w:p>
        </w:tc>
        <w:tc>
          <w:tcPr>
            <w:tcW w:w="811" w:type="dxa"/>
          </w:tcPr>
          <w:p w14:paraId="67F8D15E" w14:textId="77777777" w:rsidR="003A1346" w:rsidRPr="00807722" w:rsidRDefault="00262E8E" w:rsidP="0017198F">
            <w:pPr>
              <w:rPr>
                <w:color w:val="auto"/>
                <w:sz w:val="18"/>
                <w:szCs w:val="18"/>
              </w:rPr>
            </w:pPr>
            <w:r w:rsidRPr="00807722">
              <w:rPr>
                <w:color w:val="auto"/>
                <w:sz w:val="18"/>
                <w:szCs w:val="18"/>
              </w:rPr>
              <w:t xml:space="preserve">Приоритет </w:t>
            </w:r>
          </w:p>
        </w:tc>
        <w:tc>
          <w:tcPr>
            <w:tcW w:w="811" w:type="dxa"/>
          </w:tcPr>
          <w:p w14:paraId="4F84EA66" w14:textId="77777777" w:rsidR="003A1346" w:rsidRPr="00807722" w:rsidRDefault="00262E8E" w:rsidP="0017198F">
            <w:pPr>
              <w:rPr>
                <w:color w:val="auto"/>
                <w:sz w:val="18"/>
                <w:szCs w:val="18"/>
              </w:rPr>
            </w:pPr>
            <w:r w:rsidRPr="00807722">
              <w:rPr>
                <w:color w:val="auto"/>
                <w:sz w:val="18"/>
                <w:szCs w:val="18"/>
              </w:rPr>
              <w:t xml:space="preserve">Датум пријема жалбе </w:t>
            </w:r>
          </w:p>
        </w:tc>
        <w:tc>
          <w:tcPr>
            <w:tcW w:w="811" w:type="dxa"/>
          </w:tcPr>
          <w:p w14:paraId="3921306F" w14:textId="77777777" w:rsidR="003A1346" w:rsidRPr="00807722" w:rsidRDefault="00262E8E" w:rsidP="0017198F">
            <w:pPr>
              <w:rPr>
                <w:color w:val="auto"/>
                <w:sz w:val="18"/>
                <w:szCs w:val="18"/>
              </w:rPr>
            </w:pPr>
            <w:r w:rsidRPr="00807722">
              <w:rPr>
                <w:color w:val="auto"/>
                <w:sz w:val="18"/>
                <w:szCs w:val="18"/>
              </w:rPr>
              <w:t>Датум примљене повратне информације</w:t>
            </w:r>
          </w:p>
        </w:tc>
        <w:tc>
          <w:tcPr>
            <w:tcW w:w="810" w:type="dxa"/>
          </w:tcPr>
          <w:p w14:paraId="494BE2F2" w14:textId="77777777" w:rsidR="003A1346" w:rsidRPr="00807722" w:rsidRDefault="00262E8E" w:rsidP="0017198F">
            <w:pPr>
              <w:rPr>
                <w:color w:val="auto"/>
                <w:sz w:val="18"/>
                <w:szCs w:val="18"/>
              </w:rPr>
            </w:pPr>
            <w:r w:rsidRPr="00807722">
              <w:rPr>
                <w:color w:val="auto"/>
                <w:sz w:val="18"/>
                <w:szCs w:val="18"/>
              </w:rPr>
              <w:t>Начин пријема повратне информације</w:t>
            </w:r>
          </w:p>
        </w:tc>
        <w:tc>
          <w:tcPr>
            <w:tcW w:w="811" w:type="dxa"/>
          </w:tcPr>
          <w:p w14:paraId="7F4E48D5" w14:textId="77777777" w:rsidR="003A1346" w:rsidRPr="00807722" w:rsidRDefault="00262E8E" w:rsidP="0017198F">
            <w:pPr>
              <w:rPr>
                <w:color w:val="auto"/>
                <w:sz w:val="18"/>
                <w:szCs w:val="18"/>
              </w:rPr>
            </w:pPr>
            <w:r w:rsidRPr="00807722">
              <w:rPr>
                <w:color w:val="auto"/>
                <w:sz w:val="18"/>
                <w:szCs w:val="18"/>
              </w:rPr>
              <w:t>Категорија повратне информације</w:t>
            </w:r>
          </w:p>
        </w:tc>
        <w:tc>
          <w:tcPr>
            <w:tcW w:w="811" w:type="dxa"/>
          </w:tcPr>
          <w:p w14:paraId="794D1B4C" w14:textId="77777777" w:rsidR="003A1346" w:rsidRPr="00807722" w:rsidRDefault="00262E8E" w:rsidP="0017198F">
            <w:pPr>
              <w:rPr>
                <w:color w:val="auto"/>
                <w:sz w:val="18"/>
                <w:szCs w:val="18"/>
              </w:rPr>
            </w:pPr>
            <w:r w:rsidRPr="00807722">
              <w:rPr>
                <w:color w:val="auto"/>
                <w:sz w:val="18"/>
                <w:szCs w:val="18"/>
              </w:rPr>
              <w:t xml:space="preserve">Кратак опис </w:t>
            </w:r>
          </w:p>
        </w:tc>
        <w:tc>
          <w:tcPr>
            <w:tcW w:w="811" w:type="dxa"/>
          </w:tcPr>
          <w:p w14:paraId="1E1D1FA2" w14:textId="77777777" w:rsidR="003A1346" w:rsidRPr="00807722" w:rsidRDefault="00262E8E" w:rsidP="0017198F">
            <w:pPr>
              <w:rPr>
                <w:color w:val="auto"/>
                <w:sz w:val="18"/>
                <w:szCs w:val="18"/>
              </w:rPr>
            </w:pPr>
            <w:r w:rsidRPr="00807722">
              <w:rPr>
                <w:color w:val="auto"/>
                <w:sz w:val="18"/>
                <w:szCs w:val="18"/>
              </w:rPr>
              <w:t>Анонимно (да/не)</w:t>
            </w:r>
          </w:p>
        </w:tc>
        <w:tc>
          <w:tcPr>
            <w:tcW w:w="811" w:type="dxa"/>
          </w:tcPr>
          <w:p w14:paraId="5E53486A" w14:textId="77777777" w:rsidR="003A1346" w:rsidRPr="00807722" w:rsidRDefault="00262E8E" w:rsidP="0017198F">
            <w:pPr>
              <w:rPr>
                <w:color w:val="auto"/>
                <w:sz w:val="18"/>
                <w:szCs w:val="18"/>
              </w:rPr>
            </w:pPr>
            <w:r w:rsidRPr="00807722">
              <w:rPr>
                <w:color w:val="auto"/>
                <w:sz w:val="18"/>
                <w:szCs w:val="18"/>
              </w:rPr>
              <w:t>Особа додељена за адресирање повратних информација</w:t>
            </w:r>
          </w:p>
        </w:tc>
        <w:tc>
          <w:tcPr>
            <w:tcW w:w="811" w:type="dxa"/>
          </w:tcPr>
          <w:p w14:paraId="3C0DFE0C" w14:textId="77777777" w:rsidR="003A1346" w:rsidRPr="00807722" w:rsidRDefault="00262E8E" w:rsidP="0017198F">
            <w:pPr>
              <w:rPr>
                <w:color w:val="auto"/>
                <w:sz w:val="18"/>
                <w:szCs w:val="18"/>
              </w:rPr>
            </w:pPr>
            <w:r w:rsidRPr="00807722">
              <w:rPr>
                <w:color w:val="auto"/>
                <w:sz w:val="18"/>
                <w:szCs w:val="18"/>
              </w:rPr>
              <w:t xml:space="preserve">Статус (решено, на </w:t>
            </w:r>
            <w:proofErr w:type="spellStart"/>
            <w:r w:rsidRPr="00807722">
              <w:rPr>
                <w:color w:val="auto"/>
                <w:sz w:val="18"/>
                <w:szCs w:val="18"/>
              </w:rPr>
              <w:t>чекању,у</w:t>
            </w:r>
            <w:proofErr w:type="spellEnd"/>
            <w:r w:rsidRPr="00807722">
              <w:rPr>
                <w:color w:val="auto"/>
                <w:sz w:val="18"/>
                <w:szCs w:val="18"/>
              </w:rPr>
              <w:t xml:space="preserve"> другом степену))</w:t>
            </w:r>
          </w:p>
        </w:tc>
        <w:tc>
          <w:tcPr>
            <w:tcW w:w="811" w:type="dxa"/>
          </w:tcPr>
          <w:p w14:paraId="7FD7EFA4" w14:textId="77777777" w:rsidR="003A1346" w:rsidRPr="00807722" w:rsidRDefault="00262E8E" w:rsidP="0017198F">
            <w:pPr>
              <w:rPr>
                <w:color w:val="auto"/>
                <w:sz w:val="18"/>
                <w:szCs w:val="18"/>
              </w:rPr>
            </w:pPr>
            <w:r w:rsidRPr="00807722">
              <w:rPr>
                <w:color w:val="auto"/>
                <w:sz w:val="18"/>
                <w:szCs w:val="18"/>
              </w:rPr>
              <w:t>Датум слања одговора решавања повратних информација</w:t>
            </w:r>
          </w:p>
        </w:tc>
        <w:tc>
          <w:tcPr>
            <w:tcW w:w="811" w:type="dxa"/>
          </w:tcPr>
          <w:p w14:paraId="1A116C41" w14:textId="77777777" w:rsidR="003A1346" w:rsidRPr="00807722" w:rsidRDefault="00262E8E" w:rsidP="0017198F">
            <w:pPr>
              <w:rPr>
                <w:color w:val="auto"/>
                <w:sz w:val="18"/>
                <w:szCs w:val="18"/>
              </w:rPr>
            </w:pPr>
            <w:r w:rsidRPr="00807722">
              <w:rPr>
                <w:color w:val="auto"/>
                <w:sz w:val="18"/>
                <w:szCs w:val="18"/>
              </w:rPr>
              <w:t>Опис Комуникације у решавању</w:t>
            </w:r>
          </w:p>
        </w:tc>
      </w:tr>
      <w:tr w:rsidR="003A1346" w14:paraId="0176CAC2" w14:textId="77777777">
        <w:tc>
          <w:tcPr>
            <w:tcW w:w="810" w:type="dxa"/>
          </w:tcPr>
          <w:p w14:paraId="2FAC19ED" w14:textId="77777777" w:rsidR="003A1346" w:rsidRPr="00807722" w:rsidRDefault="00262E8E" w:rsidP="0017198F">
            <w:pPr>
              <w:rPr>
                <w:color w:val="auto"/>
                <w:sz w:val="18"/>
                <w:szCs w:val="18"/>
              </w:rPr>
            </w:pPr>
            <w:r w:rsidRPr="00807722">
              <w:rPr>
                <w:color w:val="auto"/>
                <w:sz w:val="18"/>
                <w:szCs w:val="18"/>
              </w:rPr>
              <w:t>1</w:t>
            </w:r>
          </w:p>
        </w:tc>
        <w:tc>
          <w:tcPr>
            <w:tcW w:w="811" w:type="dxa"/>
            <w:shd w:val="clear" w:color="auto" w:fill="D9D9D9"/>
          </w:tcPr>
          <w:p w14:paraId="786B5C4E" w14:textId="77777777" w:rsidR="003A1346" w:rsidRPr="00807722" w:rsidRDefault="003A1346" w:rsidP="0017198F">
            <w:pPr>
              <w:rPr>
                <w:color w:val="auto"/>
                <w:sz w:val="18"/>
                <w:szCs w:val="18"/>
              </w:rPr>
            </w:pPr>
          </w:p>
        </w:tc>
        <w:tc>
          <w:tcPr>
            <w:tcW w:w="811" w:type="dxa"/>
            <w:shd w:val="clear" w:color="auto" w:fill="D9D9D9"/>
          </w:tcPr>
          <w:p w14:paraId="49C119EA" w14:textId="77777777" w:rsidR="003A1346" w:rsidRPr="00807722" w:rsidRDefault="003A1346" w:rsidP="0017198F">
            <w:pPr>
              <w:rPr>
                <w:color w:val="auto"/>
                <w:sz w:val="18"/>
                <w:szCs w:val="18"/>
              </w:rPr>
            </w:pPr>
          </w:p>
        </w:tc>
        <w:tc>
          <w:tcPr>
            <w:tcW w:w="811" w:type="dxa"/>
          </w:tcPr>
          <w:p w14:paraId="100C1056" w14:textId="77777777" w:rsidR="003A1346" w:rsidRPr="00807722" w:rsidRDefault="003A1346" w:rsidP="0017198F">
            <w:pPr>
              <w:rPr>
                <w:color w:val="auto"/>
                <w:sz w:val="18"/>
                <w:szCs w:val="18"/>
              </w:rPr>
            </w:pPr>
          </w:p>
        </w:tc>
        <w:tc>
          <w:tcPr>
            <w:tcW w:w="811" w:type="dxa"/>
          </w:tcPr>
          <w:p w14:paraId="39DB5D0E" w14:textId="77777777" w:rsidR="003A1346" w:rsidRPr="00807722" w:rsidRDefault="003A1346" w:rsidP="0017198F">
            <w:pPr>
              <w:rPr>
                <w:color w:val="auto"/>
                <w:sz w:val="18"/>
                <w:szCs w:val="18"/>
              </w:rPr>
            </w:pPr>
          </w:p>
        </w:tc>
        <w:tc>
          <w:tcPr>
            <w:tcW w:w="811" w:type="dxa"/>
          </w:tcPr>
          <w:p w14:paraId="2F8DA333" w14:textId="77777777" w:rsidR="003A1346" w:rsidRPr="00807722" w:rsidRDefault="003A1346" w:rsidP="0017198F">
            <w:pPr>
              <w:rPr>
                <w:color w:val="auto"/>
                <w:sz w:val="18"/>
                <w:szCs w:val="18"/>
              </w:rPr>
            </w:pPr>
          </w:p>
        </w:tc>
        <w:tc>
          <w:tcPr>
            <w:tcW w:w="811" w:type="dxa"/>
          </w:tcPr>
          <w:p w14:paraId="67BAAF72" w14:textId="77777777" w:rsidR="003A1346" w:rsidRPr="00807722" w:rsidRDefault="003A1346" w:rsidP="0017198F">
            <w:pPr>
              <w:rPr>
                <w:color w:val="auto"/>
                <w:sz w:val="18"/>
                <w:szCs w:val="18"/>
              </w:rPr>
            </w:pPr>
          </w:p>
        </w:tc>
        <w:tc>
          <w:tcPr>
            <w:tcW w:w="811" w:type="dxa"/>
          </w:tcPr>
          <w:p w14:paraId="7FE99309" w14:textId="77777777" w:rsidR="003A1346" w:rsidRPr="00807722" w:rsidRDefault="003A1346" w:rsidP="0017198F">
            <w:pPr>
              <w:rPr>
                <w:color w:val="auto"/>
                <w:sz w:val="18"/>
                <w:szCs w:val="18"/>
              </w:rPr>
            </w:pPr>
          </w:p>
        </w:tc>
        <w:tc>
          <w:tcPr>
            <w:tcW w:w="810" w:type="dxa"/>
          </w:tcPr>
          <w:p w14:paraId="3EBAAC51" w14:textId="77777777" w:rsidR="003A1346" w:rsidRPr="00807722" w:rsidRDefault="003A1346" w:rsidP="0017198F">
            <w:pPr>
              <w:rPr>
                <w:color w:val="auto"/>
                <w:sz w:val="18"/>
                <w:szCs w:val="18"/>
              </w:rPr>
            </w:pPr>
          </w:p>
        </w:tc>
        <w:tc>
          <w:tcPr>
            <w:tcW w:w="811" w:type="dxa"/>
          </w:tcPr>
          <w:p w14:paraId="1A717692" w14:textId="77777777" w:rsidR="003A1346" w:rsidRPr="00807722" w:rsidRDefault="003A1346" w:rsidP="0017198F">
            <w:pPr>
              <w:rPr>
                <w:color w:val="auto"/>
                <w:sz w:val="18"/>
                <w:szCs w:val="18"/>
              </w:rPr>
            </w:pPr>
          </w:p>
        </w:tc>
        <w:tc>
          <w:tcPr>
            <w:tcW w:w="811" w:type="dxa"/>
          </w:tcPr>
          <w:p w14:paraId="0DDE7C09" w14:textId="77777777" w:rsidR="003A1346" w:rsidRPr="00807722" w:rsidRDefault="003A1346" w:rsidP="0017198F">
            <w:pPr>
              <w:rPr>
                <w:color w:val="auto"/>
                <w:sz w:val="18"/>
                <w:szCs w:val="18"/>
              </w:rPr>
            </w:pPr>
          </w:p>
        </w:tc>
        <w:tc>
          <w:tcPr>
            <w:tcW w:w="811" w:type="dxa"/>
          </w:tcPr>
          <w:p w14:paraId="2B491334" w14:textId="77777777" w:rsidR="003A1346" w:rsidRPr="00807722" w:rsidRDefault="003A1346" w:rsidP="0017198F">
            <w:pPr>
              <w:rPr>
                <w:color w:val="auto"/>
                <w:sz w:val="18"/>
                <w:szCs w:val="18"/>
              </w:rPr>
            </w:pPr>
          </w:p>
        </w:tc>
        <w:tc>
          <w:tcPr>
            <w:tcW w:w="811" w:type="dxa"/>
          </w:tcPr>
          <w:p w14:paraId="2D7272A1" w14:textId="77777777" w:rsidR="003A1346" w:rsidRPr="00807722" w:rsidRDefault="003A1346" w:rsidP="0017198F">
            <w:pPr>
              <w:rPr>
                <w:color w:val="auto"/>
                <w:sz w:val="18"/>
                <w:szCs w:val="18"/>
              </w:rPr>
            </w:pPr>
          </w:p>
        </w:tc>
        <w:tc>
          <w:tcPr>
            <w:tcW w:w="811" w:type="dxa"/>
          </w:tcPr>
          <w:p w14:paraId="1AA461EF" w14:textId="77777777" w:rsidR="003A1346" w:rsidRPr="00807722" w:rsidRDefault="003A1346" w:rsidP="0017198F">
            <w:pPr>
              <w:rPr>
                <w:color w:val="auto"/>
                <w:sz w:val="18"/>
                <w:szCs w:val="18"/>
              </w:rPr>
            </w:pPr>
          </w:p>
        </w:tc>
        <w:tc>
          <w:tcPr>
            <w:tcW w:w="811" w:type="dxa"/>
          </w:tcPr>
          <w:p w14:paraId="2F4DC054" w14:textId="77777777" w:rsidR="003A1346" w:rsidRPr="00807722" w:rsidRDefault="003A1346" w:rsidP="0017198F">
            <w:pPr>
              <w:rPr>
                <w:color w:val="auto"/>
                <w:sz w:val="18"/>
                <w:szCs w:val="18"/>
              </w:rPr>
            </w:pPr>
          </w:p>
        </w:tc>
        <w:tc>
          <w:tcPr>
            <w:tcW w:w="811" w:type="dxa"/>
          </w:tcPr>
          <w:p w14:paraId="54D81A53" w14:textId="77777777" w:rsidR="003A1346" w:rsidRPr="00807722" w:rsidRDefault="003A1346" w:rsidP="0017198F">
            <w:pPr>
              <w:rPr>
                <w:color w:val="auto"/>
                <w:sz w:val="18"/>
                <w:szCs w:val="18"/>
              </w:rPr>
            </w:pPr>
          </w:p>
        </w:tc>
      </w:tr>
      <w:tr w:rsidR="003A1346" w14:paraId="2F91FD45" w14:textId="77777777">
        <w:tc>
          <w:tcPr>
            <w:tcW w:w="810" w:type="dxa"/>
          </w:tcPr>
          <w:p w14:paraId="454D1778" w14:textId="77777777" w:rsidR="003A1346" w:rsidRPr="00807722" w:rsidRDefault="00262E8E" w:rsidP="0017198F">
            <w:pPr>
              <w:rPr>
                <w:color w:val="auto"/>
                <w:sz w:val="18"/>
                <w:szCs w:val="18"/>
              </w:rPr>
            </w:pPr>
            <w:r w:rsidRPr="00807722">
              <w:rPr>
                <w:color w:val="auto"/>
                <w:sz w:val="18"/>
                <w:szCs w:val="18"/>
              </w:rPr>
              <w:t>2</w:t>
            </w:r>
          </w:p>
        </w:tc>
        <w:tc>
          <w:tcPr>
            <w:tcW w:w="811" w:type="dxa"/>
            <w:shd w:val="clear" w:color="auto" w:fill="D9D9D9"/>
          </w:tcPr>
          <w:p w14:paraId="398A29C4" w14:textId="77777777" w:rsidR="003A1346" w:rsidRPr="00807722" w:rsidRDefault="003A1346" w:rsidP="0017198F">
            <w:pPr>
              <w:rPr>
                <w:color w:val="auto"/>
                <w:sz w:val="18"/>
                <w:szCs w:val="18"/>
              </w:rPr>
            </w:pPr>
          </w:p>
        </w:tc>
        <w:tc>
          <w:tcPr>
            <w:tcW w:w="811" w:type="dxa"/>
            <w:shd w:val="clear" w:color="auto" w:fill="D9D9D9"/>
          </w:tcPr>
          <w:p w14:paraId="04711AF9" w14:textId="77777777" w:rsidR="003A1346" w:rsidRPr="00807722" w:rsidRDefault="003A1346" w:rsidP="0017198F">
            <w:pPr>
              <w:rPr>
                <w:color w:val="auto"/>
                <w:sz w:val="18"/>
                <w:szCs w:val="18"/>
              </w:rPr>
            </w:pPr>
          </w:p>
        </w:tc>
        <w:tc>
          <w:tcPr>
            <w:tcW w:w="811" w:type="dxa"/>
          </w:tcPr>
          <w:p w14:paraId="022482F9" w14:textId="77777777" w:rsidR="003A1346" w:rsidRPr="00807722" w:rsidRDefault="003A1346" w:rsidP="0017198F">
            <w:pPr>
              <w:rPr>
                <w:color w:val="auto"/>
                <w:sz w:val="18"/>
                <w:szCs w:val="18"/>
              </w:rPr>
            </w:pPr>
          </w:p>
        </w:tc>
        <w:tc>
          <w:tcPr>
            <w:tcW w:w="811" w:type="dxa"/>
          </w:tcPr>
          <w:p w14:paraId="4DC14CFE" w14:textId="77777777" w:rsidR="003A1346" w:rsidRPr="00807722" w:rsidRDefault="003A1346" w:rsidP="0017198F">
            <w:pPr>
              <w:rPr>
                <w:color w:val="auto"/>
                <w:sz w:val="18"/>
                <w:szCs w:val="18"/>
              </w:rPr>
            </w:pPr>
          </w:p>
        </w:tc>
        <w:tc>
          <w:tcPr>
            <w:tcW w:w="811" w:type="dxa"/>
          </w:tcPr>
          <w:p w14:paraId="0BB39182" w14:textId="77777777" w:rsidR="003A1346" w:rsidRPr="00807722" w:rsidRDefault="003A1346" w:rsidP="0017198F">
            <w:pPr>
              <w:rPr>
                <w:color w:val="auto"/>
                <w:sz w:val="18"/>
                <w:szCs w:val="18"/>
              </w:rPr>
            </w:pPr>
          </w:p>
        </w:tc>
        <w:tc>
          <w:tcPr>
            <w:tcW w:w="811" w:type="dxa"/>
          </w:tcPr>
          <w:p w14:paraId="02E1DB8E" w14:textId="77777777" w:rsidR="003A1346" w:rsidRPr="00807722" w:rsidRDefault="003A1346" w:rsidP="0017198F">
            <w:pPr>
              <w:rPr>
                <w:color w:val="auto"/>
                <w:sz w:val="18"/>
                <w:szCs w:val="18"/>
              </w:rPr>
            </w:pPr>
          </w:p>
        </w:tc>
        <w:tc>
          <w:tcPr>
            <w:tcW w:w="811" w:type="dxa"/>
          </w:tcPr>
          <w:p w14:paraId="2DB09A53" w14:textId="77777777" w:rsidR="003A1346" w:rsidRPr="00807722" w:rsidRDefault="003A1346" w:rsidP="0017198F">
            <w:pPr>
              <w:rPr>
                <w:color w:val="auto"/>
                <w:sz w:val="18"/>
                <w:szCs w:val="18"/>
              </w:rPr>
            </w:pPr>
          </w:p>
        </w:tc>
        <w:tc>
          <w:tcPr>
            <w:tcW w:w="810" w:type="dxa"/>
          </w:tcPr>
          <w:p w14:paraId="6B1D1D6C" w14:textId="77777777" w:rsidR="003A1346" w:rsidRPr="00807722" w:rsidRDefault="003A1346" w:rsidP="0017198F">
            <w:pPr>
              <w:rPr>
                <w:color w:val="auto"/>
                <w:sz w:val="18"/>
                <w:szCs w:val="18"/>
              </w:rPr>
            </w:pPr>
          </w:p>
        </w:tc>
        <w:tc>
          <w:tcPr>
            <w:tcW w:w="811" w:type="dxa"/>
          </w:tcPr>
          <w:p w14:paraId="56FE9CB6" w14:textId="77777777" w:rsidR="003A1346" w:rsidRPr="00807722" w:rsidRDefault="003A1346" w:rsidP="0017198F">
            <w:pPr>
              <w:rPr>
                <w:color w:val="auto"/>
                <w:sz w:val="18"/>
                <w:szCs w:val="18"/>
              </w:rPr>
            </w:pPr>
          </w:p>
        </w:tc>
        <w:tc>
          <w:tcPr>
            <w:tcW w:w="811" w:type="dxa"/>
          </w:tcPr>
          <w:p w14:paraId="00CEE24A" w14:textId="77777777" w:rsidR="003A1346" w:rsidRPr="00807722" w:rsidRDefault="003A1346" w:rsidP="0017198F">
            <w:pPr>
              <w:rPr>
                <w:color w:val="auto"/>
                <w:sz w:val="18"/>
                <w:szCs w:val="18"/>
              </w:rPr>
            </w:pPr>
          </w:p>
        </w:tc>
        <w:tc>
          <w:tcPr>
            <w:tcW w:w="811" w:type="dxa"/>
          </w:tcPr>
          <w:p w14:paraId="1BCBE124" w14:textId="77777777" w:rsidR="003A1346" w:rsidRPr="00807722" w:rsidRDefault="003A1346" w:rsidP="0017198F">
            <w:pPr>
              <w:rPr>
                <w:color w:val="auto"/>
                <w:sz w:val="18"/>
                <w:szCs w:val="18"/>
              </w:rPr>
            </w:pPr>
          </w:p>
        </w:tc>
        <w:tc>
          <w:tcPr>
            <w:tcW w:w="811" w:type="dxa"/>
          </w:tcPr>
          <w:p w14:paraId="7788D4A7" w14:textId="77777777" w:rsidR="003A1346" w:rsidRPr="00807722" w:rsidRDefault="003A1346" w:rsidP="0017198F">
            <w:pPr>
              <w:rPr>
                <w:color w:val="auto"/>
                <w:sz w:val="18"/>
                <w:szCs w:val="18"/>
              </w:rPr>
            </w:pPr>
          </w:p>
        </w:tc>
        <w:tc>
          <w:tcPr>
            <w:tcW w:w="811" w:type="dxa"/>
          </w:tcPr>
          <w:p w14:paraId="5753074F" w14:textId="77777777" w:rsidR="003A1346" w:rsidRPr="00807722" w:rsidRDefault="003A1346" w:rsidP="0017198F">
            <w:pPr>
              <w:rPr>
                <w:color w:val="auto"/>
                <w:sz w:val="18"/>
                <w:szCs w:val="18"/>
              </w:rPr>
            </w:pPr>
          </w:p>
        </w:tc>
        <w:tc>
          <w:tcPr>
            <w:tcW w:w="811" w:type="dxa"/>
          </w:tcPr>
          <w:p w14:paraId="274C54DE" w14:textId="77777777" w:rsidR="003A1346" w:rsidRPr="00807722" w:rsidRDefault="003A1346" w:rsidP="0017198F">
            <w:pPr>
              <w:rPr>
                <w:color w:val="auto"/>
                <w:sz w:val="18"/>
                <w:szCs w:val="18"/>
              </w:rPr>
            </w:pPr>
          </w:p>
        </w:tc>
        <w:tc>
          <w:tcPr>
            <w:tcW w:w="811" w:type="dxa"/>
          </w:tcPr>
          <w:p w14:paraId="36608318" w14:textId="77777777" w:rsidR="003A1346" w:rsidRPr="00807722" w:rsidRDefault="003A1346" w:rsidP="0017198F">
            <w:pPr>
              <w:rPr>
                <w:color w:val="auto"/>
                <w:sz w:val="18"/>
                <w:szCs w:val="18"/>
              </w:rPr>
            </w:pPr>
          </w:p>
        </w:tc>
      </w:tr>
      <w:tr w:rsidR="003A1346" w14:paraId="2D4E68D4" w14:textId="77777777">
        <w:tc>
          <w:tcPr>
            <w:tcW w:w="810" w:type="dxa"/>
          </w:tcPr>
          <w:p w14:paraId="0EAE19D5" w14:textId="77777777" w:rsidR="003A1346" w:rsidRPr="00807722" w:rsidRDefault="00262E8E" w:rsidP="0017198F">
            <w:pPr>
              <w:rPr>
                <w:color w:val="auto"/>
                <w:sz w:val="18"/>
                <w:szCs w:val="18"/>
              </w:rPr>
            </w:pPr>
            <w:r w:rsidRPr="00807722">
              <w:rPr>
                <w:color w:val="auto"/>
                <w:sz w:val="18"/>
                <w:szCs w:val="18"/>
              </w:rPr>
              <w:t>3</w:t>
            </w:r>
          </w:p>
        </w:tc>
        <w:tc>
          <w:tcPr>
            <w:tcW w:w="811" w:type="dxa"/>
            <w:shd w:val="clear" w:color="auto" w:fill="D9D9D9"/>
          </w:tcPr>
          <w:p w14:paraId="4821CB15" w14:textId="77777777" w:rsidR="003A1346" w:rsidRPr="00807722" w:rsidRDefault="003A1346" w:rsidP="0017198F">
            <w:pPr>
              <w:rPr>
                <w:color w:val="auto"/>
                <w:sz w:val="18"/>
                <w:szCs w:val="18"/>
              </w:rPr>
            </w:pPr>
          </w:p>
        </w:tc>
        <w:tc>
          <w:tcPr>
            <w:tcW w:w="811" w:type="dxa"/>
            <w:shd w:val="clear" w:color="auto" w:fill="D9D9D9"/>
          </w:tcPr>
          <w:p w14:paraId="5378C223" w14:textId="77777777" w:rsidR="003A1346" w:rsidRPr="00807722" w:rsidRDefault="003A1346" w:rsidP="0017198F">
            <w:pPr>
              <w:rPr>
                <w:color w:val="auto"/>
                <w:sz w:val="18"/>
                <w:szCs w:val="18"/>
              </w:rPr>
            </w:pPr>
          </w:p>
        </w:tc>
        <w:tc>
          <w:tcPr>
            <w:tcW w:w="811" w:type="dxa"/>
          </w:tcPr>
          <w:p w14:paraId="5ABCACED" w14:textId="77777777" w:rsidR="003A1346" w:rsidRPr="00807722" w:rsidRDefault="003A1346" w:rsidP="0017198F">
            <w:pPr>
              <w:rPr>
                <w:color w:val="auto"/>
                <w:sz w:val="18"/>
                <w:szCs w:val="18"/>
              </w:rPr>
            </w:pPr>
          </w:p>
        </w:tc>
        <w:tc>
          <w:tcPr>
            <w:tcW w:w="811" w:type="dxa"/>
          </w:tcPr>
          <w:p w14:paraId="1342F5BD" w14:textId="77777777" w:rsidR="003A1346" w:rsidRPr="00807722" w:rsidRDefault="003A1346" w:rsidP="0017198F">
            <w:pPr>
              <w:rPr>
                <w:color w:val="auto"/>
                <w:sz w:val="18"/>
                <w:szCs w:val="18"/>
              </w:rPr>
            </w:pPr>
          </w:p>
        </w:tc>
        <w:tc>
          <w:tcPr>
            <w:tcW w:w="811" w:type="dxa"/>
          </w:tcPr>
          <w:p w14:paraId="0ADA0DE2" w14:textId="77777777" w:rsidR="003A1346" w:rsidRPr="00807722" w:rsidRDefault="003A1346" w:rsidP="0017198F">
            <w:pPr>
              <w:rPr>
                <w:color w:val="auto"/>
                <w:sz w:val="18"/>
                <w:szCs w:val="18"/>
              </w:rPr>
            </w:pPr>
          </w:p>
        </w:tc>
        <w:tc>
          <w:tcPr>
            <w:tcW w:w="811" w:type="dxa"/>
          </w:tcPr>
          <w:p w14:paraId="6A534FBF" w14:textId="77777777" w:rsidR="003A1346" w:rsidRPr="00807722" w:rsidRDefault="003A1346" w:rsidP="0017198F">
            <w:pPr>
              <w:rPr>
                <w:color w:val="auto"/>
                <w:sz w:val="18"/>
                <w:szCs w:val="18"/>
              </w:rPr>
            </w:pPr>
          </w:p>
        </w:tc>
        <w:tc>
          <w:tcPr>
            <w:tcW w:w="811" w:type="dxa"/>
          </w:tcPr>
          <w:p w14:paraId="19273884" w14:textId="77777777" w:rsidR="003A1346" w:rsidRPr="00807722" w:rsidRDefault="003A1346" w:rsidP="0017198F">
            <w:pPr>
              <w:rPr>
                <w:color w:val="auto"/>
                <w:sz w:val="18"/>
                <w:szCs w:val="18"/>
              </w:rPr>
            </w:pPr>
          </w:p>
        </w:tc>
        <w:tc>
          <w:tcPr>
            <w:tcW w:w="810" w:type="dxa"/>
          </w:tcPr>
          <w:p w14:paraId="10AFE989" w14:textId="77777777" w:rsidR="003A1346" w:rsidRPr="00807722" w:rsidRDefault="003A1346" w:rsidP="0017198F">
            <w:pPr>
              <w:rPr>
                <w:color w:val="auto"/>
                <w:sz w:val="18"/>
                <w:szCs w:val="18"/>
              </w:rPr>
            </w:pPr>
          </w:p>
        </w:tc>
        <w:tc>
          <w:tcPr>
            <w:tcW w:w="811" w:type="dxa"/>
          </w:tcPr>
          <w:p w14:paraId="479EEE7B" w14:textId="77777777" w:rsidR="003A1346" w:rsidRPr="00807722" w:rsidRDefault="003A1346" w:rsidP="0017198F">
            <w:pPr>
              <w:rPr>
                <w:color w:val="auto"/>
                <w:sz w:val="18"/>
                <w:szCs w:val="18"/>
              </w:rPr>
            </w:pPr>
          </w:p>
        </w:tc>
        <w:tc>
          <w:tcPr>
            <w:tcW w:w="811" w:type="dxa"/>
          </w:tcPr>
          <w:p w14:paraId="372FC9FD" w14:textId="77777777" w:rsidR="003A1346" w:rsidRPr="00807722" w:rsidRDefault="003A1346" w:rsidP="0017198F">
            <w:pPr>
              <w:rPr>
                <w:color w:val="auto"/>
                <w:sz w:val="18"/>
                <w:szCs w:val="18"/>
              </w:rPr>
            </w:pPr>
          </w:p>
        </w:tc>
        <w:tc>
          <w:tcPr>
            <w:tcW w:w="811" w:type="dxa"/>
          </w:tcPr>
          <w:p w14:paraId="3F64B891" w14:textId="77777777" w:rsidR="003A1346" w:rsidRPr="00807722" w:rsidRDefault="003A1346" w:rsidP="0017198F">
            <w:pPr>
              <w:rPr>
                <w:color w:val="auto"/>
                <w:sz w:val="18"/>
                <w:szCs w:val="18"/>
              </w:rPr>
            </w:pPr>
          </w:p>
        </w:tc>
        <w:tc>
          <w:tcPr>
            <w:tcW w:w="811" w:type="dxa"/>
          </w:tcPr>
          <w:p w14:paraId="16095B5C" w14:textId="77777777" w:rsidR="003A1346" w:rsidRPr="00807722" w:rsidRDefault="003A1346" w:rsidP="0017198F">
            <w:pPr>
              <w:rPr>
                <w:color w:val="auto"/>
                <w:sz w:val="18"/>
                <w:szCs w:val="18"/>
              </w:rPr>
            </w:pPr>
          </w:p>
        </w:tc>
        <w:tc>
          <w:tcPr>
            <w:tcW w:w="811" w:type="dxa"/>
          </w:tcPr>
          <w:p w14:paraId="0002933F" w14:textId="77777777" w:rsidR="003A1346" w:rsidRPr="00807722" w:rsidRDefault="003A1346" w:rsidP="0017198F">
            <w:pPr>
              <w:rPr>
                <w:color w:val="auto"/>
                <w:sz w:val="18"/>
                <w:szCs w:val="18"/>
              </w:rPr>
            </w:pPr>
          </w:p>
        </w:tc>
        <w:tc>
          <w:tcPr>
            <w:tcW w:w="811" w:type="dxa"/>
          </w:tcPr>
          <w:p w14:paraId="7DD77B8D" w14:textId="77777777" w:rsidR="003A1346" w:rsidRPr="00807722" w:rsidRDefault="003A1346" w:rsidP="0017198F">
            <w:pPr>
              <w:rPr>
                <w:color w:val="auto"/>
                <w:sz w:val="18"/>
                <w:szCs w:val="18"/>
              </w:rPr>
            </w:pPr>
          </w:p>
        </w:tc>
        <w:tc>
          <w:tcPr>
            <w:tcW w:w="811" w:type="dxa"/>
          </w:tcPr>
          <w:p w14:paraId="4EABBBBF" w14:textId="77777777" w:rsidR="003A1346" w:rsidRPr="00807722" w:rsidRDefault="003A1346" w:rsidP="0017198F">
            <w:pPr>
              <w:rPr>
                <w:color w:val="auto"/>
                <w:sz w:val="18"/>
                <w:szCs w:val="18"/>
              </w:rPr>
            </w:pPr>
          </w:p>
        </w:tc>
      </w:tr>
      <w:tr w:rsidR="003A1346" w14:paraId="62F62EBA" w14:textId="77777777">
        <w:tc>
          <w:tcPr>
            <w:tcW w:w="810" w:type="dxa"/>
          </w:tcPr>
          <w:p w14:paraId="341849B5" w14:textId="77777777" w:rsidR="003A1346" w:rsidRPr="00807722" w:rsidRDefault="00262E8E" w:rsidP="0017198F">
            <w:pPr>
              <w:rPr>
                <w:color w:val="auto"/>
                <w:sz w:val="18"/>
                <w:szCs w:val="18"/>
              </w:rPr>
            </w:pPr>
            <w:r w:rsidRPr="00807722">
              <w:rPr>
                <w:color w:val="auto"/>
                <w:sz w:val="18"/>
                <w:szCs w:val="18"/>
              </w:rPr>
              <w:t>4</w:t>
            </w:r>
          </w:p>
        </w:tc>
        <w:tc>
          <w:tcPr>
            <w:tcW w:w="811" w:type="dxa"/>
            <w:shd w:val="clear" w:color="auto" w:fill="D9D9D9"/>
          </w:tcPr>
          <w:p w14:paraId="22D0838A" w14:textId="77777777" w:rsidR="003A1346" w:rsidRPr="00807722" w:rsidRDefault="003A1346" w:rsidP="0017198F">
            <w:pPr>
              <w:rPr>
                <w:color w:val="auto"/>
                <w:sz w:val="18"/>
                <w:szCs w:val="18"/>
              </w:rPr>
            </w:pPr>
          </w:p>
        </w:tc>
        <w:tc>
          <w:tcPr>
            <w:tcW w:w="811" w:type="dxa"/>
            <w:shd w:val="clear" w:color="auto" w:fill="D9D9D9"/>
          </w:tcPr>
          <w:p w14:paraId="3453165B" w14:textId="77777777" w:rsidR="003A1346" w:rsidRPr="00807722" w:rsidRDefault="003A1346" w:rsidP="0017198F">
            <w:pPr>
              <w:rPr>
                <w:color w:val="auto"/>
                <w:sz w:val="18"/>
                <w:szCs w:val="18"/>
              </w:rPr>
            </w:pPr>
          </w:p>
        </w:tc>
        <w:tc>
          <w:tcPr>
            <w:tcW w:w="811" w:type="dxa"/>
          </w:tcPr>
          <w:p w14:paraId="728D7700" w14:textId="77777777" w:rsidR="003A1346" w:rsidRPr="00807722" w:rsidRDefault="003A1346" w:rsidP="0017198F">
            <w:pPr>
              <w:rPr>
                <w:color w:val="auto"/>
                <w:sz w:val="18"/>
                <w:szCs w:val="18"/>
              </w:rPr>
            </w:pPr>
          </w:p>
        </w:tc>
        <w:tc>
          <w:tcPr>
            <w:tcW w:w="811" w:type="dxa"/>
          </w:tcPr>
          <w:p w14:paraId="381B21F4" w14:textId="77777777" w:rsidR="003A1346" w:rsidRPr="00807722" w:rsidRDefault="003A1346" w:rsidP="0017198F">
            <w:pPr>
              <w:rPr>
                <w:color w:val="auto"/>
                <w:sz w:val="18"/>
                <w:szCs w:val="18"/>
              </w:rPr>
            </w:pPr>
          </w:p>
        </w:tc>
        <w:tc>
          <w:tcPr>
            <w:tcW w:w="811" w:type="dxa"/>
          </w:tcPr>
          <w:p w14:paraId="03F2574D" w14:textId="77777777" w:rsidR="003A1346" w:rsidRPr="00807722" w:rsidRDefault="003A1346" w:rsidP="0017198F">
            <w:pPr>
              <w:rPr>
                <w:color w:val="auto"/>
                <w:sz w:val="18"/>
                <w:szCs w:val="18"/>
              </w:rPr>
            </w:pPr>
          </w:p>
        </w:tc>
        <w:tc>
          <w:tcPr>
            <w:tcW w:w="811" w:type="dxa"/>
          </w:tcPr>
          <w:p w14:paraId="030BC74B" w14:textId="77777777" w:rsidR="003A1346" w:rsidRPr="00807722" w:rsidRDefault="003A1346" w:rsidP="0017198F">
            <w:pPr>
              <w:rPr>
                <w:color w:val="auto"/>
                <w:sz w:val="18"/>
                <w:szCs w:val="18"/>
              </w:rPr>
            </w:pPr>
          </w:p>
        </w:tc>
        <w:tc>
          <w:tcPr>
            <w:tcW w:w="811" w:type="dxa"/>
          </w:tcPr>
          <w:p w14:paraId="75E94310" w14:textId="77777777" w:rsidR="003A1346" w:rsidRPr="00807722" w:rsidRDefault="003A1346" w:rsidP="0017198F">
            <w:pPr>
              <w:rPr>
                <w:color w:val="auto"/>
                <w:sz w:val="18"/>
                <w:szCs w:val="18"/>
              </w:rPr>
            </w:pPr>
          </w:p>
        </w:tc>
        <w:tc>
          <w:tcPr>
            <w:tcW w:w="810" w:type="dxa"/>
          </w:tcPr>
          <w:p w14:paraId="10BEAD36" w14:textId="77777777" w:rsidR="003A1346" w:rsidRPr="00807722" w:rsidRDefault="003A1346" w:rsidP="0017198F">
            <w:pPr>
              <w:rPr>
                <w:color w:val="auto"/>
                <w:sz w:val="18"/>
                <w:szCs w:val="18"/>
              </w:rPr>
            </w:pPr>
          </w:p>
        </w:tc>
        <w:tc>
          <w:tcPr>
            <w:tcW w:w="811" w:type="dxa"/>
          </w:tcPr>
          <w:p w14:paraId="7E07A67D" w14:textId="77777777" w:rsidR="003A1346" w:rsidRPr="00807722" w:rsidRDefault="003A1346" w:rsidP="0017198F">
            <w:pPr>
              <w:rPr>
                <w:color w:val="auto"/>
                <w:sz w:val="18"/>
                <w:szCs w:val="18"/>
              </w:rPr>
            </w:pPr>
          </w:p>
        </w:tc>
        <w:tc>
          <w:tcPr>
            <w:tcW w:w="811" w:type="dxa"/>
          </w:tcPr>
          <w:p w14:paraId="068AFA42" w14:textId="77777777" w:rsidR="003A1346" w:rsidRPr="00807722" w:rsidRDefault="003A1346" w:rsidP="0017198F">
            <w:pPr>
              <w:rPr>
                <w:color w:val="auto"/>
                <w:sz w:val="18"/>
                <w:szCs w:val="18"/>
              </w:rPr>
            </w:pPr>
          </w:p>
        </w:tc>
        <w:tc>
          <w:tcPr>
            <w:tcW w:w="811" w:type="dxa"/>
          </w:tcPr>
          <w:p w14:paraId="1CAF585F" w14:textId="77777777" w:rsidR="003A1346" w:rsidRPr="00807722" w:rsidRDefault="003A1346" w:rsidP="0017198F">
            <w:pPr>
              <w:rPr>
                <w:color w:val="auto"/>
                <w:sz w:val="18"/>
                <w:szCs w:val="18"/>
              </w:rPr>
            </w:pPr>
          </w:p>
        </w:tc>
        <w:tc>
          <w:tcPr>
            <w:tcW w:w="811" w:type="dxa"/>
          </w:tcPr>
          <w:p w14:paraId="0DDDF64D" w14:textId="77777777" w:rsidR="003A1346" w:rsidRPr="00807722" w:rsidRDefault="003A1346" w:rsidP="0017198F">
            <w:pPr>
              <w:rPr>
                <w:color w:val="auto"/>
                <w:sz w:val="18"/>
                <w:szCs w:val="18"/>
              </w:rPr>
            </w:pPr>
          </w:p>
        </w:tc>
        <w:tc>
          <w:tcPr>
            <w:tcW w:w="811" w:type="dxa"/>
          </w:tcPr>
          <w:p w14:paraId="173EADE2" w14:textId="77777777" w:rsidR="003A1346" w:rsidRPr="00807722" w:rsidRDefault="003A1346" w:rsidP="0017198F">
            <w:pPr>
              <w:rPr>
                <w:color w:val="auto"/>
                <w:sz w:val="18"/>
                <w:szCs w:val="18"/>
              </w:rPr>
            </w:pPr>
          </w:p>
        </w:tc>
        <w:tc>
          <w:tcPr>
            <w:tcW w:w="811" w:type="dxa"/>
          </w:tcPr>
          <w:p w14:paraId="5AA17CA2" w14:textId="77777777" w:rsidR="003A1346" w:rsidRPr="00807722" w:rsidRDefault="003A1346" w:rsidP="0017198F">
            <w:pPr>
              <w:rPr>
                <w:color w:val="auto"/>
                <w:sz w:val="18"/>
                <w:szCs w:val="18"/>
              </w:rPr>
            </w:pPr>
          </w:p>
        </w:tc>
        <w:tc>
          <w:tcPr>
            <w:tcW w:w="811" w:type="dxa"/>
          </w:tcPr>
          <w:p w14:paraId="00374246" w14:textId="77777777" w:rsidR="003A1346" w:rsidRPr="00807722" w:rsidRDefault="003A1346" w:rsidP="0017198F">
            <w:pPr>
              <w:rPr>
                <w:color w:val="auto"/>
                <w:sz w:val="18"/>
                <w:szCs w:val="18"/>
              </w:rPr>
            </w:pPr>
          </w:p>
        </w:tc>
      </w:tr>
      <w:tr w:rsidR="003A1346" w14:paraId="529A6F17" w14:textId="77777777">
        <w:tc>
          <w:tcPr>
            <w:tcW w:w="810" w:type="dxa"/>
          </w:tcPr>
          <w:p w14:paraId="196B715D" w14:textId="77777777" w:rsidR="003A1346" w:rsidRPr="00807722" w:rsidRDefault="00262E8E" w:rsidP="0017198F">
            <w:pPr>
              <w:rPr>
                <w:color w:val="auto"/>
                <w:sz w:val="18"/>
                <w:szCs w:val="18"/>
              </w:rPr>
            </w:pPr>
            <w:r w:rsidRPr="00807722">
              <w:rPr>
                <w:color w:val="auto"/>
                <w:sz w:val="18"/>
                <w:szCs w:val="18"/>
              </w:rPr>
              <w:t>5</w:t>
            </w:r>
          </w:p>
        </w:tc>
        <w:tc>
          <w:tcPr>
            <w:tcW w:w="811" w:type="dxa"/>
            <w:shd w:val="clear" w:color="auto" w:fill="D9D9D9"/>
          </w:tcPr>
          <w:p w14:paraId="49E8ABD7" w14:textId="77777777" w:rsidR="003A1346" w:rsidRPr="00807722" w:rsidRDefault="003A1346" w:rsidP="0017198F">
            <w:pPr>
              <w:rPr>
                <w:color w:val="auto"/>
                <w:sz w:val="18"/>
                <w:szCs w:val="18"/>
              </w:rPr>
            </w:pPr>
          </w:p>
        </w:tc>
        <w:tc>
          <w:tcPr>
            <w:tcW w:w="811" w:type="dxa"/>
            <w:shd w:val="clear" w:color="auto" w:fill="D9D9D9"/>
          </w:tcPr>
          <w:p w14:paraId="7E1533A3" w14:textId="77777777" w:rsidR="003A1346" w:rsidRPr="00807722" w:rsidRDefault="003A1346" w:rsidP="0017198F">
            <w:pPr>
              <w:rPr>
                <w:color w:val="auto"/>
                <w:sz w:val="18"/>
                <w:szCs w:val="18"/>
              </w:rPr>
            </w:pPr>
          </w:p>
        </w:tc>
        <w:tc>
          <w:tcPr>
            <w:tcW w:w="811" w:type="dxa"/>
          </w:tcPr>
          <w:p w14:paraId="0E6B00EF" w14:textId="77777777" w:rsidR="003A1346" w:rsidRPr="00807722" w:rsidRDefault="003A1346" w:rsidP="0017198F">
            <w:pPr>
              <w:rPr>
                <w:color w:val="auto"/>
                <w:sz w:val="18"/>
                <w:szCs w:val="18"/>
              </w:rPr>
            </w:pPr>
          </w:p>
        </w:tc>
        <w:tc>
          <w:tcPr>
            <w:tcW w:w="811" w:type="dxa"/>
          </w:tcPr>
          <w:p w14:paraId="3A0F8919" w14:textId="77777777" w:rsidR="003A1346" w:rsidRPr="00807722" w:rsidRDefault="003A1346" w:rsidP="0017198F">
            <w:pPr>
              <w:rPr>
                <w:color w:val="auto"/>
                <w:sz w:val="18"/>
                <w:szCs w:val="18"/>
              </w:rPr>
            </w:pPr>
          </w:p>
        </w:tc>
        <w:tc>
          <w:tcPr>
            <w:tcW w:w="811" w:type="dxa"/>
          </w:tcPr>
          <w:p w14:paraId="010B475F" w14:textId="77777777" w:rsidR="003A1346" w:rsidRPr="00807722" w:rsidRDefault="003A1346" w:rsidP="0017198F">
            <w:pPr>
              <w:rPr>
                <w:color w:val="auto"/>
                <w:sz w:val="18"/>
                <w:szCs w:val="18"/>
              </w:rPr>
            </w:pPr>
          </w:p>
        </w:tc>
        <w:tc>
          <w:tcPr>
            <w:tcW w:w="811" w:type="dxa"/>
          </w:tcPr>
          <w:p w14:paraId="28BDBF56" w14:textId="77777777" w:rsidR="003A1346" w:rsidRPr="00807722" w:rsidRDefault="003A1346" w:rsidP="0017198F">
            <w:pPr>
              <w:rPr>
                <w:color w:val="auto"/>
                <w:sz w:val="18"/>
                <w:szCs w:val="18"/>
              </w:rPr>
            </w:pPr>
          </w:p>
        </w:tc>
        <w:tc>
          <w:tcPr>
            <w:tcW w:w="811" w:type="dxa"/>
          </w:tcPr>
          <w:p w14:paraId="12620616" w14:textId="77777777" w:rsidR="003A1346" w:rsidRPr="00807722" w:rsidRDefault="003A1346" w:rsidP="0017198F">
            <w:pPr>
              <w:rPr>
                <w:color w:val="auto"/>
                <w:sz w:val="18"/>
                <w:szCs w:val="18"/>
              </w:rPr>
            </w:pPr>
          </w:p>
        </w:tc>
        <w:tc>
          <w:tcPr>
            <w:tcW w:w="810" w:type="dxa"/>
          </w:tcPr>
          <w:p w14:paraId="55902FAD" w14:textId="77777777" w:rsidR="003A1346" w:rsidRPr="00807722" w:rsidRDefault="003A1346" w:rsidP="0017198F">
            <w:pPr>
              <w:rPr>
                <w:color w:val="auto"/>
                <w:sz w:val="18"/>
                <w:szCs w:val="18"/>
              </w:rPr>
            </w:pPr>
          </w:p>
        </w:tc>
        <w:tc>
          <w:tcPr>
            <w:tcW w:w="811" w:type="dxa"/>
          </w:tcPr>
          <w:p w14:paraId="1781F274" w14:textId="77777777" w:rsidR="003A1346" w:rsidRPr="00807722" w:rsidRDefault="003A1346" w:rsidP="0017198F">
            <w:pPr>
              <w:rPr>
                <w:color w:val="auto"/>
                <w:sz w:val="18"/>
                <w:szCs w:val="18"/>
              </w:rPr>
            </w:pPr>
          </w:p>
        </w:tc>
        <w:tc>
          <w:tcPr>
            <w:tcW w:w="811" w:type="dxa"/>
          </w:tcPr>
          <w:p w14:paraId="6F3F0BD4" w14:textId="77777777" w:rsidR="003A1346" w:rsidRPr="00807722" w:rsidRDefault="003A1346" w:rsidP="0017198F">
            <w:pPr>
              <w:rPr>
                <w:color w:val="auto"/>
                <w:sz w:val="18"/>
                <w:szCs w:val="18"/>
              </w:rPr>
            </w:pPr>
          </w:p>
        </w:tc>
        <w:tc>
          <w:tcPr>
            <w:tcW w:w="811" w:type="dxa"/>
          </w:tcPr>
          <w:p w14:paraId="60B5ACFD" w14:textId="77777777" w:rsidR="003A1346" w:rsidRPr="00807722" w:rsidRDefault="003A1346" w:rsidP="0017198F">
            <w:pPr>
              <w:rPr>
                <w:color w:val="auto"/>
                <w:sz w:val="18"/>
                <w:szCs w:val="18"/>
              </w:rPr>
            </w:pPr>
          </w:p>
        </w:tc>
        <w:tc>
          <w:tcPr>
            <w:tcW w:w="811" w:type="dxa"/>
          </w:tcPr>
          <w:p w14:paraId="34BA522F" w14:textId="77777777" w:rsidR="003A1346" w:rsidRPr="00807722" w:rsidRDefault="003A1346" w:rsidP="0017198F">
            <w:pPr>
              <w:rPr>
                <w:color w:val="auto"/>
                <w:sz w:val="18"/>
                <w:szCs w:val="18"/>
              </w:rPr>
            </w:pPr>
          </w:p>
        </w:tc>
        <w:tc>
          <w:tcPr>
            <w:tcW w:w="811" w:type="dxa"/>
          </w:tcPr>
          <w:p w14:paraId="6AEF9A9B" w14:textId="77777777" w:rsidR="003A1346" w:rsidRPr="00807722" w:rsidRDefault="003A1346" w:rsidP="0017198F">
            <w:pPr>
              <w:rPr>
                <w:color w:val="auto"/>
                <w:sz w:val="18"/>
                <w:szCs w:val="18"/>
              </w:rPr>
            </w:pPr>
          </w:p>
        </w:tc>
        <w:tc>
          <w:tcPr>
            <w:tcW w:w="811" w:type="dxa"/>
          </w:tcPr>
          <w:p w14:paraId="050B1BBB" w14:textId="77777777" w:rsidR="003A1346" w:rsidRPr="00807722" w:rsidRDefault="003A1346" w:rsidP="0017198F">
            <w:pPr>
              <w:rPr>
                <w:color w:val="auto"/>
                <w:sz w:val="18"/>
                <w:szCs w:val="18"/>
              </w:rPr>
            </w:pPr>
          </w:p>
        </w:tc>
        <w:tc>
          <w:tcPr>
            <w:tcW w:w="811" w:type="dxa"/>
          </w:tcPr>
          <w:p w14:paraId="16338C4F" w14:textId="77777777" w:rsidR="003A1346" w:rsidRPr="00807722" w:rsidRDefault="003A1346" w:rsidP="0017198F">
            <w:pPr>
              <w:rPr>
                <w:color w:val="auto"/>
                <w:sz w:val="18"/>
                <w:szCs w:val="18"/>
              </w:rPr>
            </w:pPr>
          </w:p>
        </w:tc>
      </w:tr>
      <w:tr w:rsidR="003A1346" w14:paraId="43006046" w14:textId="77777777">
        <w:tc>
          <w:tcPr>
            <w:tcW w:w="810" w:type="dxa"/>
          </w:tcPr>
          <w:p w14:paraId="09A4AEA2" w14:textId="77777777" w:rsidR="003A1346" w:rsidRPr="00807722" w:rsidRDefault="003A1346" w:rsidP="0017198F">
            <w:pPr>
              <w:rPr>
                <w:color w:val="auto"/>
                <w:sz w:val="18"/>
                <w:szCs w:val="18"/>
              </w:rPr>
            </w:pPr>
          </w:p>
        </w:tc>
        <w:tc>
          <w:tcPr>
            <w:tcW w:w="811" w:type="dxa"/>
            <w:shd w:val="clear" w:color="auto" w:fill="D9D9D9"/>
          </w:tcPr>
          <w:p w14:paraId="0DCC3833" w14:textId="77777777" w:rsidR="003A1346" w:rsidRPr="00807722" w:rsidRDefault="003A1346" w:rsidP="0017198F">
            <w:pPr>
              <w:rPr>
                <w:color w:val="auto"/>
                <w:sz w:val="18"/>
                <w:szCs w:val="18"/>
              </w:rPr>
            </w:pPr>
          </w:p>
        </w:tc>
        <w:tc>
          <w:tcPr>
            <w:tcW w:w="811" w:type="dxa"/>
            <w:shd w:val="clear" w:color="auto" w:fill="D9D9D9"/>
          </w:tcPr>
          <w:p w14:paraId="6E94AA9B" w14:textId="77777777" w:rsidR="003A1346" w:rsidRPr="00807722" w:rsidRDefault="003A1346" w:rsidP="0017198F">
            <w:pPr>
              <w:rPr>
                <w:color w:val="auto"/>
                <w:sz w:val="18"/>
                <w:szCs w:val="18"/>
              </w:rPr>
            </w:pPr>
          </w:p>
        </w:tc>
        <w:tc>
          <w:tcPr>
            <w:tcW w:w="811" w:type="dxa"/>
          </w:tcPr>
          <w:p w14:paraId="5861F158" w14:textId="77777777" w:rsidR="003A1346" w:rsidRPr="00807722" w:rsidRDefault="003A1346" w:rsidP="0017198F">
            <w:pPr>
              <w:rPr>
                <w:color w:val="auto"/>
                <w:sz w:val="18"/>
                <w:szCs w:val="18"/>
              </w:rPr>
            </w:pPr>
          </w:p>
        </w:tc>
        <w:tc>
          <w:tcPr>
            <w:tcW w:w="811" w:type="dxa"/>
          </w:tcPr>
          <w:p w14:paraId="4074B2AE" w14:textId="77777777" w:rsidR="003A1346" w:rsidRPr="00807722" w:rsidRDefault="003A1346" w:rsidP="0017198F">
            <w:pPr>
              <w:rPr>
                <w:color w:val="auto"/>
                <w:sz w:val="18"/>
                <w:szCs w:val="18"/>
              </w:rPr>
            </w:pPr>
          </w:p>
        </w:tc>
        <w:tc>
          <w:tcPr>
            <w:tcW w:w="811" w:type="dxa"/>
          </w:tcPr>
          <w:p w14:paraId="57F7A4C3" w14:textId="77777777" w:rsidR="003A1346" w:rsidRPr="00807722" w:rsidRDefault="003A1346" w:rsidP="0017198F">
            <w:pPr>
              <w:rPr>
                <w:color w:val="auto"/>
                <w:sz w:val="18"/>
                <w:szCs w:val="18"/>
              </w:rPr>
            </w:pPr>
          </w:p>
        </w:tc>
        <w:tc>
          <w:tcPr>
            <w:tcW w:w="811" w:type="dxa"/>
          </w:tcPr>
          <w:p w14:paraId="5278A7BA" w14:textId="77777777" w:rsidR="003A1346" w:rsidRPr="00807722" w:rsidRDefault="003A1346" w:rsidP="0017198F">
            <w:pPr>
              <w:rPr>
                <w:color w:val="auto"/>
                <w:sz w:val="18"/>
                <w:szCs w:val="18"/>
              </w:rPr>
            </w:pPr>
          </w:p>
        </w:tc>
        <w:tc>
          <w:tcPr>
            <w:tcW w:w="811" w:type="dxa"/>
          </w:tcPr>
          <w:p w14:paraId="79C77112" w14:textId="77777777" w:rsidR="003A1346" w:rsidRPr="00807722" w:rsidRDefault="003A1346" w:rsidP="0017198F">
            <w:pPr>
              <w:rPr>
                <w:color w:val="auto"/>
                <w:sz w:val="18"/>
                <w:szCs w:val="18"/>
              </w:rPr>
            </w:pPr>
          </w:p>
        </w:tc>
        <w:tc>
          <w:tcPr>
            <w:tcW w:w="810" w:type="dxa"/>
          </w:tcPr>
          <w:p w14:paraId="7349ABF5" w14:textId="77777777" w:rsidR="003A1346" w:rsidRPr="00807722" w:rsidRDefault="003A1346" w:rsidP="0017198F">
            <w:pPr>
              <w:rPr>
                <w:color w:val="auto"/>
                <w:sz w:val="18"/>
                <w:szCs w:val="18"/>
              </w:rPr>
            </w:pPr>
          </w:p>
        </w:tc>
        <w:tc>
          <w:tcPr>
            <w:tcW w:w="811" w:type="dxa"/>
          </w:tcPr>
          <w:p w14:paraId="6C56CFE9" w14:textId="77777777" w:rsidR="003A1346" w:rsidRPr="00807722" w:rsidRDefault="003A1346" w:rsidP="0017198F">
            <w:pPr>
              <w:rPr>
                <w:color w:val="auto"/>
                <w:sz w:val="18"/>
                <w:szCs w:val="18"/>
              </w:rPr>
            </w:pPr>
          </w:p>
        </w:tc>
        <w:tc>
          <w:tcPr>
            <w:tcW w:w="811" w:type="dxa"/>
          </w:tcPr>
          <w:p w14:paraId="59730BDD" w14:textId="77777777" w:rsidR="003A1346" w:rsidRPr="00807722" w:rsidRDefault="003A1346" w:rsidP="0017198F">
            <w:pPr>
              <w:rPr>
                <w:color w:val="auto"/>
                <w:sz w:val="18"/>
                <w:szCs w:val="18"/>
              </w:rPr>
            </w:pPr>
          </w:p>
        </w:tc>
        <w:tc>
          <w:tcPr>
            <w:tcW w:w="811" w:type="dxa"/>
          </w:tcPr>
          <w:p w14:paraId="2D9AFE9E" w14:textId="77777777" w:rsidR="003A1346" w:rsidRPr="00807722" w:rsidRDefault="003A1346" w:rsidP="0017198F">
            <w:pPr>
              <w:rPr>
                <w:color w:val="auto"/>
                <w:sz w:val="18"/>
                <w:szCs w:val="18"/>
              </w:rPr>
            </w:pPr>
          </w:p>
        </w:tc>
        <w:tc>
          <w:tcPr>
            <w:tcW w:w="811" w:type="dxa"/>
          </w:tcPr>
          <w:p w14:paraId="2E26CB5E" w14:textId="77777777" w:rsidR="003A1346" w:rsidRPr="00807722" w:rsidRDefault="003A1346" w:rsidP="0017198F">
            <w:pPr>
              <w:rPr>
                <w:color w:val="auto"/>
                <w:sz w:val="18"/>
                <w:szCs w:val="18"/>
              </w:rPr>
            </w:pPr>
          </w:p>
        </w:tc>
        <w:tc>
          <w:tcPr>
            <w:tcW w:w="811" w:type="dxa"/>
          </w:tcPr>
          <w:p w14:paraId="21549211" w14:textId="77777777" w:rsidR="003A1346" w:rsidRPr="00807722" w:rsidRDefault="003A1346" w:rsidP="0017198F">
            <w:pPr>
              <w:rPr>
                <w:color w:val="auto"/>
                <w:sz w:val="18"/>
                <w:szCs w:val="18"/>
              </w:rPr>
            </w:pPr>
          </w:p>
        </w:tc>
        <w:tc>
          <w:tcPr>
            <w:tcW w:w="811" w:type="dxa"/>
          </w:tcPr>
          <w:p w14:paraId="44746380" w14:textId="77777777" w:rsidR="003A1346" w:rsidRPr="00807722" w:rsidRDefault="003A1346" w:rsidP="0017198F">
            <w:pPr>
              <w:rPr>
                <w:color w:val="auto"/>
                <w:sz w:val="18"/>
                <w:szCs w:val="18"/>
              </w:rPr>
            </w:pPr>
          </w:p>
        </w:tc>
        <w:tc>
          <w:tcPr>
            <w:tcW w:w="811" w:type="dxa"/>
          </w:tcPr>
          <w:p w14:paraId="401A10B9" w14:textId="77777777" w:rsidR="003A1346" w:rsidRPr="00807722" w:rsidRDefault="003A1346" w:rsidP="0017198F">
            <w:pPr>
              <w:rPr>
                <w:color w:val="auto"/>
                <w:sz w:val="18"/>
                <w:szCs w:val="18"/>
              </w:rPr>
            </w:pPr>
          </w:p>
        </w:tc>
      </w:tr>
    </w:tbl>
    <w:p w14:paraId="007A39D2" w14:textId="77777777" w:rsidR="003A1346" w:rsidRDefault="003A1346" w:rsidP="0017198F"/>
    <w:p w14:paraId="6C08DF57" w14:textId="77777777" w:rsidR="003A1346" w:rsidRDefault="003A1346" w:rsidP="0017198F"/>
    <w:p w14:paraId="2B6CF356" w14:textId="77777777" w:rsidR="003A1346" w:rsidRDefault="00262E8E" w:rsidP="0017198F">
      <w:pPr>
        <w:pStyle w:val="Heading1"/>
      </w:pPr>
      <w:bookmarkStart w:id="17" w:name="_heading=h.2jxsxqh" w:colFirst="0" w:colLast="0"/>
      <w:bookmarkEnd w:id="17"/>
      <w:r>
        <w:t>Прилог 03 –Интерни регистар укључивања заинтересованих страна</w:t>
      </w:r>
    </w:p>
    <w:tbl>
      <w:tblPr>
        <w:tblStyle w:val="a6"/>
        <w:tblW w:w="13514" w:type="dxa"/>
        <w:tblInd w:w="-5" w:type="dxa"/>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Layout w:type="fixed"/>
        <w:tblLook w:val="0400" w:firstRow="0" w:lastRow="0" w:firstColumn="0" w:lastColumn="0" w:noHBand="0" w:noVBand="1"/>
      </w:tblPr>
      <w:tblGrid>
        <w:gridCol w:w="692"/>
        <w:gridCol w:w="1241"/>
        <w:gridCol w:w="1578"/>
        <w:gridCol w:w="1445"/>
        <w:gridCol w:w="1350"/>
        <w:gridCol w:w="1224"/>
        <w:gridCol w:w="2101"/>
        <w:gridCol w:w="1676"/>
        <w:gridCol w:w="1206"/>
        <w:gridCol w:w="1001"/>
      </w:tblGrid>
      <w:tr w:rsidR="003A1346" w14:paraId="0A1A6216" w14:textId="77777777">
        <w:trPr>
          <w:trHeight w:val="807"/>
        </w:trPr>
        <w:tc>
          <w:tcPr>
            <w:tcW w:w="693" w:type="dxa"/>
          </w:tcPr>
          <w:p w14:paraId="0DBFEA76" w14:textId="77777777" w:rsidR="003A1346" w:rsidRPr="00A445FD" w:rsidRDefault="00262E8E" w:rsidP="0017198F">
            <w:pPr>
              <w:rPr>
                <w:color w:val="auto"/>
                <w:sz w:val="18"/>
                <w:szCs w:val="18"/>
              </w:rPr>
            </w:pPr>
            <w:r w:rsidRPr="00A445FD">
              <w:rPr>
                <w:color w:val="auto"/>
                <w:sz w:val="18"/>
                <w:szCs w:val="18"/>
              </w:rPr>
              <w:t xml:space="preserve">Редни број </w:t>
            </w:r>
          </w:p>
        </w:tc>
        <w:tc>
          <w:tcPr>
            <w:tcW w:w="1241" w:type="dxa"/>
            <w:shd w:val="clear" w:color="auto" w:fill="D9D9D9"/>
          </w:tcPr>
          <w:p w14:paraId="16925788" w14:textId="77777777" w:rsidR="003A1346" w:rsidRPr="00A445FD" w:rsidRDefault="00262E8E" w:rsidP="0017198F">
            <w:pPr>
              <w:rPr>
                <w:color w:val="auto"/>
                <w:sz w:val="18"/>
                <w:szCs w:val="18"/>
              </w:rPr>
            </w:pPr>
            <w:r w:rsidRPr="00A445FD">
              <w:rPr>
                <w:color w:val="auto"/>
                <w:sz w:val="18"/>
                <w:szCs w:val="18"/>
              </w:rPr>
              <w:t>Општина</w:t>
            </w:r>
          </w:p>
          <w:p w14:paraId="0734CBC2" w14:textId="483F0228" w:rsidR="003A1346" w:rsidRPr="00A445FD" w:rsidRDefault="0076538E" w:rsidP="0017198F">
            <w:pPr>
              <w:rPr>
                <w:color w:val="auto"/>
                <w:sz w:val="18"/>
                <w:szCs w:val="18"/>
              </w:rPr>
            </w:pPr>
            <w:r>
              <w:rPr>
                <w:color w:val="auto"/>
                <w:sz w:val="18"/>
                <w:szCs w:val="18"/>
              </w:rPr>
              <w:t>Смедерево</w:t>
            </w:r>
          </w:p>
        </w:tc>
        <w:tc>
          <w:tcPr>
            <w:tcW w:w="1578" w:type="dxa"/>
            <w:shd w:val="clear" w:color="auto" w:fill="FFFFFF"/>
          </w:tcPr>
          <w:p w14:paraId="0F7992AB" w14:textId="77777777" w:rsidR="003A1346" w:rsidRPr="00A445FD" w:rsidRDefault="00262E8E" w:rsidP="0017198F">
            <w:pPr>
              <w:pBdr>
                <w:top w:val="nil"/>
                <w:left w:val="nil"/>
                <w:bottom w:val="nil"/>
                <w:right w:val="nil"/>
                <w:between w:val="nil"/>
              </w:pBdr>
              <w:rPr>
                <w:color w:val="auto"/>
                <w:sz w:val="16"/>
                <w:szCs w:val="16"/>
              </w:rPr>
            </w:pPr>
            <w:r w:rsidRPr="00A445FD">
              <w:rPr>
                <w:color w:val="auto"/>
                <w:sz w:val="18"/>
                <w:szCs w:val="18"/>
              </w:rPr>
              <w:t xml:space="preserve">Локални </w:t>
            </w:r>
            <w:proofErr w:type="spellStart"/>
            <w:r w:rsidRPr="00A445FD">
              <w:rPr>
                <w:color w:val="auto"/>
                <w:sz w:val="18"/>
                <w:szCs w:val="18"/>
              </w:rPr>
              <w:t>кординатор</w:t>
            </w:r>
            <w:proofErr w:type="spellEnd"/>
            <w:r w:rsidRPr="00A445FD">
              <w:rPr>
                <w:color w:val="auto"/>
                <w:sz w:val="18"/>
                <w:szCs w:val="18"/>
              </w:rPr>
              <w:t xml:space="preserve"> за Пројекат /члан радне групе за административна питања</w:t>
            </w:r>
          </w:p>
        </w:tc>
        <w:tc>
          <w:tcPr>
            <w:tcW w:w="1445" w:type="dxa"/>
            <w:shd w:val="clear" w:color="auto" w:fill="FFFFFF"/>
          </w:tcPr>
          <w:p w14:paraId="45FC5EA5"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 xml:space="preserve">Категорија и име заинтересоване стране </w:t>
            </w:r>
          </w:p>
          <w:p w14:paraId="7DC7C671" w14:textId="77777777" w:rsidR="003A1346" w:rsidRPr="00A445FD" w:rsidRDefault="003A1346" w:rsidP="0017198F">
            <w:pPr>
              <w:rPr>
                <w:color w:val="auto"/>
                <w:sz w:val="18"/>
                <w:szCs w:val="18"/>
              </w:rPr>
            </w:pPr>
          </w:p>
        </w:tc>
        <w:tc>
          <w:tcPr>
            <w:tcW w:w="1350" w:type="dxa"/>
          </w:tcPr>
          <w:p w14:paraId="7414C978"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 xml:space="preserve">Датум ангажовања </w:t>
            </w:r>
          </w:p>
          <w:p w14:paraId="5C81FA80" w14:textId="77777777" w:rsidR="003A1346" w:rsidRPr="00A445FD" w:rsidRDefault="003A1346" w:rsidP="0017198F">
            <w:pPr>
              <w:rPr>
                <w:color w:val="auto"/>
                <w:sz w:val="18"/>
                <w:szCs w:val="18"/>
              </w:rPr>
            </w:pPr>
          </w:p>
        </w:tc>
        <w:tc>
          <w:tcPr>
            <w:tcW w:w="1224" w:type="dxa"/>
          </w:tcPr>
          <w:p w14:paraId="0173EEB9"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 xml:space="preserve">Начин консултације </w:t>
            </w:r>
          </w:p>
        </w:tc>
        <w:tc>
          <w:tcPr>
            <w:tcW w:w="2101" w:type="dxa"/>
          </w:tcPr>
          <w:p w14:paraId="5799EA19"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 xml:space="preserve">Кључни проблеми/забринутости </w:t>
            </w:r>
          </w:p>
          <w:p w14:paraId="46B6B872" w14:textId="77777777" w:rsidR="003A1346" w:rsidRPr="00A445FD" w:rsidRDefault="003A1346" w:rsidP="0017198F">
            <w:pPr>
              <w:rPr>
                <w:color w:val="auto"/>
                <w:sz w:val="18"/>
                <w:szCs w:val="18"/>
              </w:rPr>
            </w:pPr>
          </w:p>
        </w:tc>
        <w:tc>
          <w:tcPr>
            <w:tcW w:w="1676" w:type="dxa"/>
          </w:tcPr>
          <w:p w14:paraId="6ACEB9EA"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Датум одговора</w:t>
            </w:r>
          </w:p>
        </w:tc>
        <w:tc>
          <w:tcPr>
            <w:tcW w:w="1206" w:type="dxa"/>
          </w:tcPr>
          <w:p w14:paraId="17BF314F"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Праћење договорених будућих акција</w:t>
            </w:r>
          </w:p>
        </w:tc>
        <w:tc>
          <w:tcPr>
            <w:tcW w:w="1001" w:type="dxa"/>
          </w:tcPr>
          <w:p w14:paraId="1CD35B60" w14:textId="77777777" w:rsidR="003A1346" w:rsidRPr="00A445FD" w:rsidRDefault="00262E8E" w:rsidP="0017198F">
            <w:pPr>
              <w:pBdr>
                <w:top w:val="nil"/>
                <w:left w:val="nil"/>
                <w:bottom w:val="nil"/>
                <w:right w:val="nil"/>
                <w:between w:val="nil"/>
              </w:pBdr>
              <w:rPr>
                <w:color w:val="auto"/>
                <w:sz w:val="18"/>
                <w:szCs w:val="18"/>
              </w:rPr>
            </w:pPr>
            <w:r w:rsidRPr="00A445FD">
              <w:rPr>
                <w:color w:val="auto"/>
                <w:sz w:val="18"/>
                <w:szCs w:val="18"/>
              </w:rPr>
              <w:t xml:space="preserve">Напомене о напретку </w:t>
            </w:r>
          </w:p>
          <w:p w14:paraId="736523C6" w14:textId="77777777" w:rsidR="003A1346" w:rsidRPr="00A445FD" w:rsidRDefault="003A1346" w:rsidP="0017198F">
            <w:pPr>
              <w:pBdr>
                <w:top w:val="nil"/>
                <w:left w:val="nil"/>
                <w:bottom w:val="nil"/>
                <w:right w:val="nil"/>
                <w:between w:val="nil"/>
              </w:pBdr>
              <w:rPr>
                <w:color w:val="auto"/>
                <w:sz w:val="18"/>
                <w:szCs w:val="18"/>
              </w:rPr>
            </w:pPr>
          </w:p>
        </w:tc>
      </w:tr>
      <w:tr w:rsidR="003A1346" w14:paraId="512DF3D4" w14:textId="77777777">
        <w:trPr>
          <w:trHeight w:val="230"/>
        </w:trPr>
        <w:tc>
          <w:tcPr>
            <w:tcW w:w="693" w:type="dxa"/>
          </w:tcPr>
          <w:p w14:paraId="3131A2E9" w14:textId="77777777" w:rsidR="003A1346" w:rsidRPr="00A445FD" w:rsidRDefault="00262E8E" w:rsidP="0017198F">
            <w:pPr>
              <w:rPr>
                <w:color w:val="auto"/>
                <w:sz w:val="18"/>
                <w:szCs w:val="18"/>
              </w:rPr>
            </w:pPr>
            <w:r w:rsidRPr="00A445FD">
              <w:rPr>
                <w:color w:val="auto"/>
                <w:sz w:val="18"/>
                <w:szCs w:val="18"/>
              </w:rPr>
              <w:t>1</w:t>
            </w:r>
          </w:p>
        </w:tc>
        <w:tc>
          <w:tcPr>
            <w:tcW w:w="1241" w:type="dxa"/>
            <w:shd w:val="clear" w:color="auto" w:fill="D9D9D9"/>
          </w:tcPr>
          <w:p w14:paraId="584391F8" w14:textId="77777777" w:rsidR="003A1346" w:rsidRPr="00A445FD" w:rsidRDefault="003A1346" w:rsidP="0017198F">
            <w:pPr>
              <w:rPr>
                <w:color w:val="auto"/>
                <w:sz w:val="18"/>
                <w:szCs w:val="18"/>
              </w:rPr>
            </w:pPr>
          </w:p>
        </w:tc>
        <w:tc>
          <w:tcPr>
            <w:tcW w:w="1578" w:type="dxa"/>
            <w:shd w:val="clear" w:color="auto" w:fill="FFFFFF"/>
          </w:tcPr>
          <w:p w14:paraId="3343C251" w14:textId="77777777" w:rsidR="003A1346" w:rsidRPr="00A445FD" w:rsidRDefault="003A1346" w:rsidP="0017198F">
            <w:pPr>
              <w:rPr>
                <w:i/>
                <w:color w:val="auto"/>
                <w:sz w:val="16"/>
                <w:szCs w:val="16"/>
              </w:rPr>
            </w:pPr>
          </w:p>
        </w:tc>
        <w:tc>
          <w:tcPr>
            <w:tcW w:w="1445" w:type="dxa"/>
            <w:shd w:val="clear" w:color="auto" w:fill="FFFFFF"/>
          </w:tcPr>
          <w:p w14:paraId="4982747E" w14:textId="77777777" w:rsidR="003A1346" w:rsidRPr="00A445FD" w:rsidRDefault="00262E8E" w:rsidP="0017198F">
            <w:pPr>
              <w:rPr>
                <w:color w:val="auto"/>
                <w:sz w:val="18"/>
                <w:szCs w:val="18"/>
              </w:rPr>
            </w:pPr>
            <w:r w:rsidRPr="00A445FD">
              <w:rPr>
                <w:i/>
                <w:color w:val="auto"/>
                <w:sz w:val="18"/>
                <w:szCs w:val="18"/>
              </w:rPr>
              <w:t xml:space="preserve">(нпр. НВО, …) </w:t>
            </w:r>
          </w:p>
        </w:tc>
        <w:tc>
          <w:tcPr>
            <w:tcW w:w="1350" w:type="dxa"/>
          </w:tcPr>
          <w:p w14:paraId="2CBBE229" w14:textId="77777777" w:rsidR="003A1346" w:rsidRPr="00A445FD" w:rsidRDefault="00262E8E" w:rsidP="0017198F">
            <w:pPr>
              <w:rPr>
                <w:color w:val="auto"/>
                <w:sz w:val="18"/>
                <w:szCs w:val="18"/>
              </w:rPr>
            </w:pPr>
            <w:r w:rsidRPr="00A445FD">
              <w:rPr>
                <w:i/>
                <w:color w:val="auto"/>
                <w:sz w:val="18"/>
                <w:szCs w:val="18"/>
              </w:rPr>
              <w:t xml:space="preserve">(нпр. Званични састанак, презентација, неформални састанак…) </w:t>
            </w:r>
          </w:p>
        </w:tc>
        <w:tc>
          <w:tcPr>
            <w:tcW w:w="1224" w:type="dxa"/>
          </w:tcPr>
          <w:p w14:paraId="3EE0174F" w14:textId="77777777" w:rsidR="003A1346" w:rsidRPr="00A445FD" w:rsidRDefault="00262E8E" w:rsidP="0017198F">
            <w:pPr>
              <w:rPr>
                <w:color w:val="auto"/>
                <w:sz w:val="18"/>
                <w:szCs w:val="18"/>
              </w:rPr>
            </w:pPr>
            <w:r w:rsidRPr="00A445FD">
              <w:rPr>
                <w:color w:val="auto"/>
                <w:sz w:val="18"/>
                <w:szCs w:val="18"/>
              </w:rPr>
              <w:t xml:space="preserve">Јавни састанак, Преглед питања </w:t>
            </w:r>
            <w:proofErr w:type="spellStart"/>
            <w:r w:rsidRPr="00A445FD">
              <w:rPr>
                <w:color w:val="auto"/>
                <w:sz w:val="18"/>
                <w:szCs w:val="18"/>
              </w:rPr>
              <w:t>дос</w:t>
            </w:r>
            <w:proofErr w:type="spellEnd"/>
          </w:p>
        </w:tc>
        <w:tc>
          <w:tcPr>
            <w:tcW w:w="2101" w:type="dxa"/>
          </w:tcPr>
          <w:p w14:paraId="35EB186D" w14:textId="77777777" w:rsidR="003A1346" w:rsidRPr="00A445FD" w:rsidRDefault="003A1346" w:rsidP="0017198F">
            <w:pPr>
              <w:rPr>
                <w:color w:val="auto"/>
                <w:sz w:val="18"/>
                <w:szCs w:val="18"/>
              </w:rPr>
            </w:pPr>
          </w:p>
        </w:tc>
        <w:tc>
          <w:tcPr>
            <w:tcW w:w="1676" w:type="dxa"/>
          </w:tcPr>
          <w:p w14:paraId="1714E890" w14:textId="77777777" w:rsidR="003A1346" w:rsidRPr="00A445FD" w:rsidRDefault="003A1346" w:rsidP="0017198F">
            <w:pPr>
              <w:rPr>
                <w:color w:val="auto"/>
                <w:sz w:val="18"/>
                <w:szCs w:val="18"/>
              </w:rPr>
            </w:pPr>
          </w:p>
        </w:tc>
        <w:tc>
          <w:tcPr>
            <w:tcW w:w="1206" w:type="dxa"/>
          </w:tcPr>
          <w:p w14:paraId="182AA36C" w14:textId="77777777" w:rsidR="003A1346" w:rsidRPr="00A445FD" w:rsidRDefault="003A1346" w:rsidP="0017198F">
            <w:pPr>
              <w:rPr>
                <w:color w:val="auto"/>
                <w:sz w:val="18"/>
                <w:szCs w:val="18"/>
              </w:rPr>
            </w:pPr>
          </w:p>
        </w:tc>
        <w:tc>
          <w:tcPr>
            <w:tcW w:w="1001" w:type="dxa"/>
          </w:tcPr>
          <w:p w14:paraId="36CC282C" w14:textId="77777777" w:rsidR="003A1346" w:rsidRPr="00A445FD" w:rsidRDefault="003A1346" w:rsidP="0017198F">
            <w:pPr>
              <w:rPr>
                <w:color w:val="auto"/>
                <w:sz w:val="18"/>
                <w:szCs w:val="18"/>
              </w:rPr>
            </w:pPr>
          </w:p>
        </w:tc>
      </w:tr>
      <w:tr w:rsidR="003A1346" w14:paraId="1DB74D19" w14:textId="77777777">
        <w:trPr>
          <w:trHeight w:val="253"/>
        </w:trPr>
        <w:tc>
          <w:tcPr>
            <w:tcW w:w="693" w:type="dxa"/>
          </w:tcPr>
          <w:p w14:paraId="6AEFEFAB" w14:textId="77777777" w:rsidR="003A1346" w:rsidRPr="00A445FD" w:rsidRDefault="00262E8E" w:rsidP="0017198F">
            <w:pPr>
              <w:rPr>
                <w:color w:val="auto"/>
                <w:sz w:val="18"/>
                <w:szCs w:val="18"/>
              </w:rPr>
            </w:pPr>
            <w:r w:rsidRPr="00A445FD">
              <w:rPr>
                <w:color w:val="auto"/>
                <w:sz w:val="18"/>
                <w:szCs w:val="18"/>
              </w:rPr>
              <w:t>2</w:t>
            </w:r>
          </w:p>
        </w:tc>
        <w:tc>
          <w:tcPr>
            <w:tcW w:w="1241" w:type="dxa"/>
            <w:shd w:val="clear" w:color="auto" w:fill="D9D9D9"/>
          </w:tcPr>
          <w:p w14:paraId="11CA634B" w14:textId="77777777" w:rsidR="003A1346" w:rsidRPr="00A445FD" w:rsidRDefault="003A1346" w:rsidP="0017198F">
            <w:pPr>
              <w:rPr>
                <w:color w:val="auto"/>
                <w:sz w:val="18"/>
                <w:szCs w:val="18"/>
              </w:rPr>
            </w:pPr>
          </w:p>
        </w:tc>
        <w:tc>
          <w:tcPr>
            <w:tcW w:w="1578" w:type="dxa"/>
            <w:shd w:val="clear" w:color="auto" w:fill="FFFFFF"/>
          </w:tcPr>
          <w:p w14:paraId="1C4FE494" w14:textId="77777777" w:rsidR="003A1346" w:rsidRPr="00A445FD" w:rsidRDefault="003A1346" w:rsidP="0017198F">
            <w:pPr>
              <w:rPr>
                <w:color w:val="auto"/>
                <w:sz w:val="18"/>
                <w:szCs w:val="18"/>
              </w:rPr>
            </w:pPr>
          </w:p>
        </w:tc>
        <w:tc>
          <w:tcPr>
            <w:tcW w:w="1445" w:type="dxa"/>
            <w:shd w:val="clear" w:color="auto" w:fill="FFFFFF"/>
          </w:tcPr>
          <w:p w14:paraId="4000BB50" w14:textId="77777777" w:rsidR="003A1346" w:rsidRPr="00A445FD" w:rsidRDefault="003A1346" w:rsidP="0017198F">
            <w:pPr>
              <w:rPr>
                <w:color w:val="auto"/>
                <w:sz w:val="18"/>
                <w:szCs w:val="18"/>
              </w:rPr>
            </w:pPr>
          </w:p>
        </w:tc>
        <w:tc>
          <w:tcPr>
            <w:tcW w:w="1350" w:type="dxa"/>
          </w:tcPr>
          <w:p w14:paraId="771EB2B8" w14:textId="77777777" w:rsidR="003A1346" w:rsidRPr="00A445FD" w:rsidRDefault="003A1346" w:rsidP="0017198F">
            <w:pPr>
              <w:rPr>
                <w:color w:val="auto"/>
                <w:sz w:val="18"/>
                <w:szCs w:val="18"/>
              </w:rPr>
            </w:pPr>
          </w:p>
        </w:tc>
        <w:tc>
          <w:tcPr>
            <w:tcW w:w="1224" w:type="dxa"/>
          </w:tcPr>
          <w:p w14:paraId="6FBB21B2" w14:textId="77777777" w:rsidR="003A1346" w:rsidRPr="00A445FD" w:rsidRDefault="003A1346" w:rsidP="0017198F">
            <w:pPr>
              <w:rPr>
                <w:color w:val="auto"/>
                <w:sz w:val="18"/>
                <w:szCs w:val="18"/>
              </w:rPr>
            </w:pPr>
          </w:p>
        </w:tc>
        <w:tc>
          <w:tcPr>
            <w:tcW w:w="2101" w:type="dxa"/>
          </w:tcPr>
          <w:p w14:paraId="79089662" w14:textId="77777777" w:rsidR="003A1346" w:rsidRPr="00A445FD" w:rsidRDefault="003A1346" w:rsidP="0017198F">
            <w:pPr>
              <w:rPr>
                <w:color w:val="auto"/>
                <w:sz w:val="18"/>
                <w:szCs w:val="18"/>
              </w:rPr>
            </w:pPr>
          </w:p>
        </w:tc>
        <w:tc>
          <w:tcPr>
            <w:tcW w:w="1676" w:type="dxa"/>
          </w:tcPr>
          <w:p w14:paraId="597E1D05" w14:textId="77777777" w:rsidR="003A1346" w:rsidRPr="00A445FD" w:rsidRDefault="003A1346" w:rsidP="0017198F">
            <w:pPr>
              <w:rPr>
                <w:color w:val="auto"/>
                <w:sz w:val="18"/>
                <w:szCs w:val="18"/>
              </w:rPr>
            </w:pPr>
          </w:p>
        </w:tc>
        <w:tc>
          <w:tcPr>
            <w:tcW w:w="1206" w:type="dxa"/>
          </w:tcPr>
          <w:p w14:paraId="562C268D" w14:textId="77777777" w:rsidR="003A1346" w:rsidRPr="00A445FD" w:rsidRDefault="003A1346" w:rsidP="0017198F">
            <w:pPr>
              <w:rPr>
                <w:color w:val="auto"/>
                <w:sz w:val="18"/>
                <w:szCs w:val="18"/>
              </w:rPr>
            </w:pPr>
          </w:p>
        </w:tc>
        <w:tc>
          <w:tcPr>
            <w:tcW w:w="1001" w:type="dxa"/>
          </w:tcPr>
          <w:p w14:paraId="76CFD1FA" w14:textId="77777777" w:rsidR="003A1346" w:rsidRPr="00A445FD" w:rsidRDefault="003A1346" w:rsidP="0017198F">
            <w:pPr>
              <w:rPr>
                <w:color w:val="auto"/>
                <w:sz w:val="18"/>
                <w:szCs w:val="18"/>
              </w:rPr>
            </w:pPr>
          </w:p>
        </w:tc>
      </w:tr>
      <w:tr w:rsidR="003A1346" w14:paraId="52BFAD10" w14:textId="77777777">
        <w:trPr>
          <w:trHeight w:val="253"/>
        </w:trPr>
        <w:tc>
          <w:tcPr>
            <w:tcW w:w="693" w:type="dxa"/>
          </w:tcPr>
          <w:p w14:paraId="1C157381" w14:textId="77777777" w:rsidR="003A1346" w:rsidRPr="00A445FD" w:rsidRDefault="00262E8E" w:rsidP="0017198F">
            <w:pPr>
              <w:rPr>
                <w:color w:val="auto"/>
                <w:sz w:val="18"/>
                <w:szCs w:val="18"/>
              </w:rPr>
            </w:pPr>
            <w:r w:rsidRPr="00A445FD">
              <w:rPr>
                <w:color w:val="auto"/>
                <w:sz w:val="18"/>
                <w:szCs w:val="18"/>
              </w:rPr>
              <w:t>3</w:t>
            </w:r>
          </w:p>
        </w:tc>
        <w:tc>
          <w:tcPr>
            <w:tcW w:w="1241" w:type="dxa"/>
            <w:shd w:val="clear" w:color="auto" w:fill="D9D9D9"/>
          </w:tcPr>
          <w:p w14:paraId="7DFCD0E9" w14:textId="77777777" w:rsidR="003A1346" w:rsidRPr="00A445FD" w:rsidRDefault="003A1346" w:rsidP="0017198F">
            <w:pPr>
              <w:rPr>
                <w:color w:val="auto"/>
                <w:sz w:val="18"/>
                <w:szCs w:val="18"/>
              </w:rPr>
            </w:pPr>
          </w:p>
        </w:tc>
        <w:tc>
          <w:tcPr>
            <w:tcW w:w="1578" w:type="dxa"/>
            <w:shd w:val="clear" w:color="auto" w:fill="FFFFFF"/>
          </w:tcPr>
          <w:p w14:paraId="66E76B8F" w14:textId="77777777" w:rsidR="003A1346" w:rsidRPr="00A445FD" w:rsidRDefault="003A1346" w:rsidP="0017198F">
            <w:pPr>
              <w:rPr>
                <w:color w:val="auto"/>
                <w:sz w:val="18"/>
                <w:szCs w:val="18"/>
              </w:rPr>
            </w:pPr>
          </w:p>
        </w:tc>
        <w:tc>
          <w:tcPr>
            <w:tcW w:w="1445" w:type="dxa"/>
            <w:shd w:val="clear" w:color="auto" w:fill="FFFFFF"/>
          </w:tcPr>
          <w:p w14:paraId="571642F6" w14:textId="77777777" w:rsidR="003A1346" w:rsidRPr="00A445FD" w:rsidRDefault="003A1346" w:rsidP="0017198F">
            <w:pPr>
              <w:rPr>
                <w:color w:val="auto"/>
                <w:sz w:val="18"/>
                <w:szCs w:val="18"/>
              </w:rPr>
            </w:pPr>
          </w:p>
        </w:tc>
        <w:tc>
          <w:tcPr>
            <w:tcW w:w="1350" w:type="dxa"/>
          </w:tcPr>
          <w:p w14:paraId="0C13B46E" w14:textId="77777777" w:rsidR="003A1346" w:rsidRPr="00A445FD" w:rsidRDefault="003A1346" w:rsidP="0017198F">
            <w:pPr>
              <w:rPr>
                <w:color w:val="auto"/>
                <w:sz w:val="18"/>
                <w:szCs w:val="18"/>
              </w:rPr>
            </w:pPr>
          </w:p>
        </w:tc>
        <w:tc>
          <w:tcPr>
            <w:tcW w:w="1224" w:type="dxa"/>
          </w:tcPr>
          <w:p w14:paraId="6AFDAA5D" w14:textId="77777777" w:rsidR="003A1346" w:rsidRPr="00A445FD" w:rsidRDefault="003A1346" w:rsidP="0017198F">
            <w:pPr>
              <w:rPr>
                <w:color w:val="auto"/>
                <w:sz w:val="18"/>
                <w:szCs w:val="18"/>
              </w:rPr>
            </w:pPr>
          </w:p>
        </w:tc>
        <w:tc>
          <w:tcPr>
            <w:tcW w:w="2101" w:type="dxa"/>
          </w:tcPr>
          <w:p w14:paraId="207D99CA" w14:textId="77777777" w:rsidR="003A1346" w:rsidRPr="00A445FD" w:rsidRDefault="003A1346" w:rsidP="0017198F">
            <w:pPr>
              <w:rPr>
                <w:color w:val="auto"/>
                <w:sz w:val="18"/>
                <w:szCs w:val="18"/>
              </w:rPr>
            </w:pPr>
          </w:p>
        </w:tc>
        <w:tc>
          <w:tcPr>
            <w:tcW w:w="1676" w:type="dxa"/>
          </w:tcPr>
          <w:p w14:paraId="0D81925C" w14:textId="77777777" w:rsidR="003A1346" w:rsidRPr="00A445FD" w:rsidRDefault="003A1346" w:rsidP="0017198F">
            <w:pPr>
              <w:rPr>
                <w:color w:val="auto"/>
                <w:sz w:val="18"/>
                <w:szCs w:val="18"/>
              </w:rPr>
            </w:pPr>
          </w:p>
        </w:tc>
        <w:tc>
          <w:tcPr>
            <w:tcW w:w="1206" w:type="dxa"/>
          </w:tcPr>
          <w:p w14:paraId="3ED87AD6" w14:textId="77777777" w:rsidR="003A1346" w:rsidRPr="00A445FD" w:rsidRDefault="003A1346" w:rsidP="0017198F">
            <w:pPr>
              <w:rPr>
                <w:color w:val="auto"/>
                <w:sz w:val="18"/>
                <w:szCs w:val="18"/>
              </w:rPr>
            </w:pPr>
          </w:p>
        </w:tc>
        <w:tc>
          <w:tcPr>
            <w:tcW w:w="1001" w:type="dxa"/>
          </w:tcPr>
          <w:p w14:paraId="11ED2C0D" w14:textId="77777777" w:rsidR="003A1346" w:rsidRPr="00A445FD" w:rsidRDefault="003A1346" w:rsidP="0017198F">
            <w:pPr>
              <w:rPr>
                <w:color w:val="auto"/>
                <w:sz w:val="18"/>
                <w:szCs w:val="18"/>
              </w:rPr>
            </w:pPr>
          </w:p>
        </w:tc>
      </w:tr>
      <w:tr w:rsidR="003A1346" w14:paraId="67092CB9" w14:textId="77777777">
        <w:trPr>
          <w:trHeight w:val="230"/>
        </w:trPr>
        <w:tc>
          <w:tcPr>
            <w:tcW w:w="693" w:type="dxa"/>
          </w:tcPr>
          <w:p w14:paraId="1E5F1D73" w14:textId="77777777" w:rsidR="003A1346" w:rsidRPr="00A445FD" w:rsidRDefault="00262E8E" w:rsidP="0017198F">
            <w:pPr>
              <w:rPr>
                <w:color w:val="auto"/>
                <w:sz w:val="18"/>
                <w:szCs w:val="18"/>
              </w:rPr>
            </w:pPr>
            <w:r w:rsidRPr="00A445FD">
              <w:rPr>
                <w:color w:val="auto"/>
                <w:sz w:val="18"/>
                <w:szCs w:val="18"/>
              </w:rPr>
              <w:t>4</w:t>
            </w:r>
          </w:p>
        </w:tc>
        <w:tc>
          <w:tcPr>
            <w:tcW w:w="1241" w:type="dxa"/>
            <w:shd w:val="clear" w:color="auto" w:fill="D9D9D9"/>
          </w:tcPr>
          <w:p w14:paraId="41F98810" w14:textId="77777777" w:rsidR="003A1346" w:rsidRPr="00A445FD" w:rsidRDefault="003A1346" w:rsidP="0017198F">
            <w:pPr>
              <w:rPr>
                <w:color w:val="auto"/>
                <w:sz w:val="18"/>
                <w:szCs w:val="18"/>
              </w:rPr>
            </w:pPr>
          </w:p>
        </w:tc>
        <w:tc>
          <w:tcPr>
            <w:tcW w:w="1578" w:type="dxa"/>
            <w:shd w:val="clear" w:color="auto" w:fill="FFFFFF"/>
          </w:tcPr>
          <w:p w14:paraId="1CE5AC00" w14:textId="77777777" w:rsidR="003A1346" w:rsidRPr="00A445FD" w:rsidRDefault="003A1346" w:rsidP="0017198F">
            <w:pPr>
              <w:rPr>
                <w:color w:val="auto"/>
                <w:sz w:val="18"/>
                <w:szCs w:val="18"/>
              </w:rPr>
            </w:pPr>
          </w:p>
        </w:tc>
        <w:tc>
          <w:tcPr>
            <w:tcW w:w="1445" w:type="dxa"/>
            <w:shd w:val="clear" w:color="auto" w:fill="FFFFFF"/>
          </w:tcPr>
          <w:p w14:paraId="32043BD7" w14:textId="77777777" w:rsidR="003A1346" w:rsidRPr="00A445FD" w:rsidRDefault="003A1346" w:rsidP="0017198F">
            <w:pPr>
              <w:rPr>
                <w:color w:val="auto"/>
                <w:sz w:val="18"/>
                <w:szCs w:val="18"/>
              </w:rPr>
            </w:pPr>
          </w:p>
        </w:tc>
        <w:tc>
          <w:tcPr>
            <w:tcW w:w="1350" w:type="dxa"/>
          </w:tcPr>
          <w:p w14:paraId="677877A7" w14:textId="77777777" w:rsidR="003A1346" w:rsidRPr="00A445FD" w:rsidRDefault="003A1346" w:rsidP="0017198F">
            <w:pPr>
              <w:rPr>
                <w:color w:val="auto"/>
                <w:sz w:val="18"/>
                <w:szCs w:val="18"/>
              </w:rPr>
            </w:pPr>
          </w:p>
        </w:tc>
        <w:tc>
          <w:tcPr>
            <w:tcW w:w="1224" w:type="dxa"/>
          </w:tcPr>
          <w:p w14:paraId="139325A0" w14:textId="77777777" w:rsidR="003A1346" w:rsidRPr="00A445FD" w:rsidRDefault="003A1346" w:rsidP="0017198F">
            <w:pPr>
              <w:rPr>
                <w:color w:val="auto"/>
                <w:sz w:val="18"/>
                <w:szCs w:val="18"/>
              </w:rPr>
            </w:pPr>
          </w:p>
        </w:tc>
        <w:tc>
          <w:tcPr>
            <w:tcW w:w="2101" w:type="dxa"/>
          </w:tcPr>
          <w:p w14:paraId="0F172A71" w14:textId="77777777" w:rsidR="003A1346" w:rsidRPr="00A445FD" w:rsidRDefault="003A1346" w:rsidP="0017198F">
            <w:pPr>
              <w:rPr>
                <w:color w:val="auto"/>
                <w:sz w:val="18"/>
                <w:szCs w:val="18"/>
              </w:rPr>
            </w:pPr>
          </w:p>
        </w:tc>
        <w:tc>
          <w:tcPr>
            <w:tcW w:w="1676" w:type="dxa"/>
          </w:tcPr>
          <w:p w14:paraId="06C3F730" w14:textId="77777777" w:rsidR="003A1346" w:rsidRPr="00A445FD" w:rsidRDefault="003A1346" w:rsidP="0017198F">
            <w:pPr>
              <w:rPr>
                <w:color w:val="auto"/>
                <w:sz w:val="18"/>
                <w:szCs w:val="18"/>
              </w:rPr>
            </w:pPr>
          </w:p>
        </w:tc>
        <w:tc>
          <w:tcPr>
            <w:tcW w:w="1206" w:type="dxa"/>
          </w:tcPr>
          <w:p w14:paraId="26EEA084" w14:textId="77777777" w:rsidR="003A1346" w:rsidRPr="00A445FD" w:rsidRDefault="003A1346" w:rsidP="0017198F">
            <w:pPr>
              <w:rPr>
                <w:color w:val="auto"/>
                <w:sz w:val="18"/>
                <w:szCs w:val="18"/>
              </w:rPr>
            </w:pPr>
          </w:p>
        </w:tc>
        <w:tc>
          <w:tcPr>
            <w:tcW w:w="1001" w:type="dxa"/>
          </w:tcPr>
          <w:p w14:paraId="2B90A4A6" w14:textId="77777777" w:rsidR="003A1346" w:rsidRPr="00A445FD" w:rsidRDefault="003A1346" w:rsidP="0017198F">
            <w:pPr>
              <w:rPr>
                <w:color w:val="auto"/>
                <w:sz w:val="18"/>
                <w:szCs w:val="18"/>
              </w:rPr>
            </w:pPr>
          </w:p>
        </w:tc>
      </w:tr>
      <w:tr w:rsidR="003A1346" w14:paraId="295BDF73" w14:textId="77777777">
        <w:trPr>
          <w:trHeight w:val="253"/>
        </w:trPr>
        <w:tc>
          <w:tcPr>
            <w:tcW w:w="693" w:type="dxa"/>
          </w:tcPr>
          <w:p w14:paraId="6605ACCA" w14:textId="77777777" w:rsidR="003A1346" w:rsidRPr="00A445FD" w:rsidRDefault="00262E8E" w:rsidP="0017198F">
            <w:pPr>
              <w:rPr>
                <w:color w:val="auto"/>
                <w:sz w:val="18"/>
                <w:szCs w:val="18"/>
              </w:rPr>
            </w:pPr>
            <w:r w:rsidRPr="00A445FD">
              <w:rPr>
                <w:color w:val="auto"/>
                <w:sz w:val="18"/>
                <w:szCs w:val="18"/>
              </w:rPr>
              <w:t>5</w:t>
            </w:r>
          </w:p>
        </w:tc>
        <w:tc>
          <w:tcPr>
            <w:tcW w:w="1241" w:type="dxa"/>
            <w:shd w:val="clear" w:color="auto" w:fill="D9D9D9"/>
          </w:tcPr>
          <w:p w14:paraId="02C2BDB1" w14:textId="77777777" w:rsidR="003A1346" w:rsidRPr="00A445FD" w:rsidRDefault="003A1346" w:rsidP="0017198F">
            <w:pPr>
              <w:rPr>
                <w:color w:val="auto"/>
                <w:sz w:val="18"/>
                <w:szCs w:val="18"/>
              </w:rPr>
            </w:pPr>
          </w:p>
        </w:tc>
        <w:tc>
          <w:tcPr>
            <w:tcW w:w="1578" w:type="dxa"/>
            <w:shd w:val="clear" w:color="auto" w:fill="FFFFFF"/>
          </w:tcPr>
          <w:p w14:paraId="03F3EFE5" w14:textId="77777777" w:rsidR="003A1346" w:rsidRPr="00A445FD" w:rsidRDefault="003A1346" w:rsidP="0017198F">
            <w:pPr>
              <w:rPr>
                <w:color w:val="auto"/>
                <w:sz w:val="18"/>
                <w:szCs w:val="18"/>
              </w:rPr>
            </w:pPr>
          </w:p>
        </w:tc>
        <w:tc>
          <w:tcPr>
            <w:tcW w:w="1445" w:type="dxa"/>
            <w:shd w:val="clear" w:color="auto" w:fill="FFFFFF"/>
          </w:tcPr>
          <w:p w14:paraId="4046C756" w14:textId="77777777" w:rsidR="003A1346" w:rsidRPr="00A445FD" w:rsidRDefault="003A1346" w:rsidP="0017198F">
            <w:pPr>
              <w:rPr>
                <w:color w:val="auto"/>
                <w:sz w:val="18"/>
                <w:szCs w:val="18"/>
              </w:rPr>
            </w:pPr>
          </w:p>
        </w:tc>
        <w:tc>
          <w:tcPr>
            <w:tcW w:w="1350" w:type="dxa"/>
          </w:tcPr>
          <w:p w14:paraId="7659FFFA" w14:textId="77777777" w:rsidR="003A1346" w:rsidRPr="00A445FD" w:rsidRDefault="003A1346" w:rsidP="0017198F">
            <w:pPr>
              <w:rPr>
                <w:color w:val="auto"/>
                <w:sz w:val="18"/>
                <w:szCs w:val="18"/>
              </w:rPr>
            </w:pPr>
          </w:p>
        </w:tc>
        <w:tc>
          <w:tcPr>
            <w:tcW w:w="1224" w:type="dxa"/>
          </w:tcPr>
          <w:p w14:paraId="75BE1141" w14:textId="77777777" w:rsidR="003A1346" w:rsidRPr="00A445FD" w:rsidRDefault="003A1346" w:rsidP="0017198F">
            <w:pPr>
              <w:rPr>
                <w:color w:val="auto"/>
                <w:sz w:val="18"/>
                <w:szCs w:val="18"/>
              </w:rPr>
            </w:pPr>
          </w:p>
        </w:tc>
        <w:tc>
          <w:tcPr>
            <w:tcW w:w="2101" w:type="dxa"/>
          </w:tcPr>
          <w:p w14:paraId="17A8D923" w14:textId="77777777" w:rsidR="003A1346" w:rsidRPr="00A445FD" w:rsidRDefault="003A1346" w:rsidP="0017198F">
            <w:pPr>
              <w:rPr>
                <w:color w:val="auto"/>
                <w:sz w:val="18"/>
                <w:szCs w:val="18"/>
              </w:rPr>
            </w:pPr>
          </w:p>
        </w:tc>
        <w:tc>
          <w:tcPr>
            <w:tcW w:w="1676" w:type="dxa"/>
          </w:tcPr>
          <w:p w14:paraId="439EC432" w14:textId="77777777" w:rsidR="003A1346" w:rsidRPr="00A445FD" w:rsidRDefault="003A1346" w:rsidP="0017198F">
            <w:pPr>
              <w:rPr>
                <w:color w:val="auto"/>
                <w:sz w:val="18"/>
                <w:szCs w:val="18"/>
              </w:rPr>
            </w:pPr>
          </w:p>
        </w:tc>
        <w:tc>
          <w:tcPr>
            <w:tcW w:w="1206" w:type="dxa"/>
          </w:tcPr>
          <w:p w14:paraId="3CD979A5" w14:textId="77777777" w:rsidR="003A1346" w:rsidRPr="00A445FD" w:rsidRDefault="003A1346" w:rsidP="0017198F">
            <w:pPr>
              <w:rPr>
                <w:color w:val="auto"/>
                <w:sz w:val="18"/>
                <w:szCs w:val="18"/>
              </w:rPr>
            </w:pPr>
          </w:p>
        </w:tc>
        <w:tc>
          <w:tcPr>
            <w:tcW w:w="1001" w:type="dxa"/>
          </w:tcPr>
          <w:p w14:paraId="7E1C93B7" w14:textId="77777777" w:rsidR="003A1346" w:rsidRPr="00A445FD" w:rsidRDefault="003A1346" w:rsidP="0017198F">
            <w:pPr>
              <w:rPr>
                <w:color w:val="auto"/>
                <w:sz w:val="18"/>
                <w:szCs w:val="18"/>
              </w:rPr>
            </w:pPr>
          </w:p>
        </w:tc>
      </w:tr>
      <w:tr w:rsidR="003A1346" w14:paraId="6ACB9774" w14:textId="77777777">
        <w:trPr>
          <w:trHeight w:val="253"/>
        </w:trPr>
        <w:tc>
          <w:tcPr>
            <w:tcW w:w="693" w:type="dxa"/>
          </w:tcPr>
          <w:p w14:paraId="4497FDF1" w14:textId="77777777" w:rsidR="003A1346" w:rsidRPr="00A445FD" w:rsidRDefault="003A1346" w:rsidP="0017198F">
            <w:pPr>
              <w:rPr>
                <w:color w:val="auto"/>
                <w:sz w:val="18"/>
                <w:szCs w:val="18"/>
              </w:rPr>
            </w:pPr>
          </w:p>
        </w:tc>
        <w:tc>
          <w:tcPr>
            <w:tcW w:w="1241" w:type="dxa"/>
            <w:shd w:val="clear" w:color="auto" w:fill="D9D9D9"/>
          </w:tcPr>
          <w:p w14:paraId="15F5E51D" w14:textId="77777777" w:rsidR="003A1346" w:rsidRPr="00A445FD" w:rsidRDefault="003A1346" w:rsidP="0017198F">
            <w:pPr>
              <w:rPr>
                <w:color w:val="auto"/>
                <w:sz w:val="18"/>
                <w:szCs w:val="18"/>
              </w:rPr>
            </w:pPr>
          </w:p>
        </w:tc>
        <w:tc>
          <w:tcPr>
            <w:tcW w:w="1578" w:type="dxa"/>
            <w:shd w:val="clear" w:color="auto" w:fill="FFFFFF"/>
          </w:tcPr>
          <w:p w14:paraId="156345DB" w14:textId="77777777" w:rsidR="003A1346" w:rsidRPr="00A445FD" w:rsidRDefault="003A1346" w:rsidP="0017198F">
            <w:pPr>
              <w:rPr>
                <w:color w:val="auto"/>
                <w:sz w:val="18"/>
                <w:szCs w:val="18"/>
              </w:rPr>
            </w:pPr>
          </w:p>
        </w:tc>
        <w:tc>
          <w:tcPr>
            <w:tcW w:w="1445" w:type="dxa"/>
            <w:shd w:val="clear" w:color="auto" w:fill="FFFFFF"/>
          </w:tcPr>
          <w:p w14:paraId="1C7B9E81" w14:textId="77777777" w:rsidR="003A1346" w:rsidRPr="00A445FD" w:rsidRDefault="003A1346" w:rsidP="0017198F">
            <w:pPr>
              <w:rPr>
                <w:color w:val="auto"/>
                <w:sz w:val="18"/>
                <w:szCs w:val="18"/>
              </w:rPr>
            </w:pPr>
          </w:p>
        </w:tc>
        <w:tc>
          <w:tcPr>
            <w:tcW w:w="1350" w:type="dxa"/>
          </w:tcPr>
          <w:p w14:paraId="4D7C7A54" w14:textId="77777777" w:rsidR="003A1346" w:rsidRPr="00A445FD" w:rsidRDefault="003A1346" w:rsidP="0017198F">
            <w:pPr>
              <w:rPr>
                <w:color w:val="auto"/>
                <w:sz w:val="18"/>
                <w:szCs w:val="18"/>
              </w:rPr>
            </w:pPr>
          </w:p>
        </w:tc>
        <w:tc>
          <w:tcPr>
            <w:tcW w:w="1224" w:type="dxa"/>
          </w:tcPr>
          <w:p w14:paraId="3B6DBC96" w14:textId="77777777" w:rsidR="003A1346" w:rsidRPr="00A445FD" w:rsidRDefault="003A1346" w:rsidP="0017198F">
            <w:pPr>
              <w:rPr>
                <w:color w:val="auto"/>
                <w:sz w:val="18"/>
                <w:szCs w:val="18"/>
              </w:rPr>
            </w:pPr>
          </w:p>
        </w:tc>
        <w:tc>
          <w:tcPr>
            <w:tcW w:w="2101" w:type="dxa"/>
          </w:tcPr>
          <w:p w14:paraId="7BE898AF" w14:textId="77777777" w:rsidR="003A1346" w:rsidRPr="00A445FD" w:rsidRDefault="003A1346" w:rsidP="0017198F">
            <w:pPr>
              <w:rPr>
                <w:color w:val="auto"/>
                <w:sz w:val="18"/>
                <w:szCs w:val="18"/>
              </w:rPr>
            </w:pPr>
          </w:p>
        </w:tc>
        <w:tc>
          <w:tcPr>
            <w:tcW w:w="1676" w:type="dxa"/>
          </w:tcPr>
          <w:p w14:paraId="25367BBE" w14:textId="77777777" w:rsidR="003A1346" w:rsidRPr="00A445FD" w:rsidRDefault="003A1346" w:rsidP="0017198F">
            <w:pPr>
              <w:rPr>
                <w:color w:val="auto"/>
                <w:sz w:val="18"/>
                <w:szCs w:val="18"/>
              </w:rPr>
            </w:pPr>
          </w:p>
        </w:tc>
        <w:tc>
          <w:tcPr>
            <w:tcW w:w="1206" w:type="dxa"/>
          </w:tcPr>
          <w:p w14:paraId="3635FFC4" w14:textId="77777777" w:rsidR="003A1346" w:rsidRPr="00A445FD" w:rsidRDefault="003A1346" w:rsidP="0017198F">
            <w:pPr>
              <w:rPr>
                <w:color w:val="auto"/>
                <w:sz w:val="18"/>
                <w:szCs w:val="18"/>
              </w:rPr>
            </w:pPr>
          </w:p>
        </w:tc>
        <w:tc>
          <w:tcPr>
            <w:tcW w:w="1001" w:type="dxa"/>
          </w:tcPr>
          <w:p w14:paraId="50A1D094" w14:textId="77777777" w:rsidR="003A1346" w:rsidRPr="00A445FD" w:rsidRDefault="003A1346" w:rsidP="0017198F">
            <w:pPr>
              <w:rPr>
                <w:color w:val="auto"/>
                <w:sz w:val="18"/>
                <w:szCs w:val="18"/>
              </w:rPr>
            </w:pPr>
          </w:p>
        </w:tc>
      </w:tr>
    </w:tbl>
    <w:p w14:paraId="1F7E273E" w14:textId="77777777" w:rsidR="003A1346" w:rsidRDefault="003A1346" w:rsidP="0017198F"/>
    <w:p w14:paraId="45B430CB" w14:textId="77777777" w:rsidR="003A1346" w:rsidRDefault="003A1346" w:rsidP="0017198F"/>
    <w:p w14:paraId="748FFAEC" w14:textId="77777777" w:rsidR="00A51323" w:rsidRDefault="00A51323" w:rsidP="0017198F"/>
    <w:p w14:paraId="7FAC81D3" w14:textId="77777777" w:rsidR="00A51323" w:rsidRDefault="00A51323" w:rsidP="0017198F"/>
    <w:p w14:paraId="73966617" w14:textId="77777777" w:rsidR="00A51323" w:rsidRDefault="00A51323" w:rsidP="0017198F"/>
    <w:p w14:paraId="46435612" w14:textId="77777777" w:rsidR="00A51323" w:rsidRDefault="00A51323" w:rsidP="0017198F"/>
    <w:p w14:paraId="2CC0A939" w14:textId="77777777" w:rsidR="003A1346" w:rsidRDefault="003A1346" w:rsidP="0017198F"/>
    <w:p w14:paraId="7628C280" w14:textId="77777777" w:rsidR="003A1346" w:rsidRDefault="003A1346" w:rsidP="0017198F"/>
    <w:p w14:paraId="14BA9DB1" w14:textId="77777777" w:rsidR="003A1346" w:rsidRDefault="003A1346" w:rsidP="0017198F"/>
    <w:p w14:paraId="56404613" w14:textId="77777777" w:rsidR="003A1346" w:rsidRDefault="003A1346" w:rsidP="0017198F"/>
    <w:p w14:paraId="3E9B94C1" w14:textId="76B7320C" w:rsidR="003A1346" w:rsidRDefault="00262E8E" w:rsidP="0017198F">
      <w:pPr>
        <w:pStyle w:val="Heading1"/>
        <w:numPr>
          <w:ilvl w:val="0"/>
          <w:numId w:val="0"/>
        </w:numPr>
        <w:ind w:left="360"/>
      </w:pPr>
      <w:bookmarkStart w:id="18" w:name="_heading=h.z337ya" w:colFirst="0" w:colLast="0"/>
      <w:bookmarkEnd w:id="18"/>
      <w:r>
        <w:t xml:space="preserve">Прилог 04 – Потенцијална зона директног утицаја реализације Потпројекта на становништво општине </w:t>
      </w:r>
      <w:r w:rsidR="0076538E">
        <w:t>Смедерево</w:t>
      </w:r>
    </w:p>
    <w:p w14:paraId="71A68095" w14:textId="5FA83BF1" w:rsidR="003A1346" w:rsidRDefault="005B4A82" w:rsidP="0017198F">
      <w:pPr>
        <w:pStyle w:val="Heading1"/>
        <w:numPr>
          <w:ilvl w:val="0"/>
          <w:numId w:val="0"/>
        </w:numPr>
        <w:ind w:left="360"/>
      </w:pPr>
      <w:r>
        <w:rPr>
          <w:noProof/>
        </w:rPr>
        <w:drawing>
          <wp:inline distT="0" distB="0" distL="0" distR="0" wp14:anchorId="0B05DEDD" wp14:editId="7CD3AD31">
            <wp:extent cx="9138285" cy="3792220"/>
            <wp:effectExtent l="0" t="0" r="5715" b="0"/>
            <wp:docPr id="9485173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138285" cy="3792220"/>
                    </a:xfrm>
                    <a:prstGeom prst="rect">
                      <a:avLst/>
                    </a:prstGeom>
                    <a:noFill/>
                    <a:ln>
                      <a:noFill/>
                    </a:ln>
                  </pic:spPr>
                </pic:pic>
              </a:graphicData>
            </a:graphic>
          </wp:inline>
        </w:drawing>
      </w:r>
    </w:p>
    <w:sectPr w:rsidR="003A1346">
      <w:footerReference w:type="first" r:id="rId19"/>
      <w:pgSz w:w="15840" w:h="12240" w:orient="landscape"/>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7E2490" w14:textId="77777777" w:rsidR="00E726DF" w:rsidRDefault="00E726DF">
      <w:pPr>
        <w:spacing w:after="0" w:line="240" w:lineRule="auto"/>
      </w:pPr>
      <w:r>
        <w:separator/>
      </w:r>
    </w:p>
  </w:endnote>
  <w:endnote w:type="continuationSeparator" w:id="0">
    <w:p w14:paraId="2FA90B45" w14:textId="77777777" w:rsidR="00E726DF" w:rsidRDefault="00E726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18461B-3988-467F-B136-7D6D18B23C72}"/>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2" w:fontKey="{F655478A-60BA-4A33-8B03-FB1379354C84}"/>
    <w:embedBold r:id="rId3" w:fontKey="{27E6ED40-1619-41BE-BDF9-6158BE891F18}"/>
    <w:embedItalic r:id="rId4" w:fontKey="{9169E973-B830-418D-B072-ABE50C0C1B06}"/>
    <w:embedBoldItalic r:id="rId5" w:fontKey="{437F8AF1-E723-4ED4-AFC0-1F17CE9181B6}"/>
  </w:font>
  <w:font w:name="Calibri Light">
    <w:panose1 w:val="020F0302020204030204"/>
    <w:charset w:val="00"/>
    <w:family w:val="swiss"/>
    <w:pitch w:val="variable"/>
    <w:sig w:usb0="E4002EFF" w:usb1="C200247B" w:usb2="00000009" w:usb3="00000000" w:csb0="000001FF" w:csb1="00000000"/>
    <w:embedRegular r:id="rId6" w:fontKey="{CA3048CF-A96D-4248-8EC9-9BFE91BF11BE}"/>
    <w:embedBold r:id="rId7" w:fontKey="{0CDB5D58-2A9D-42F2-B105-8DA7B9E87CB1}"/>
  </w:font>
  <w:font w:name="Segoe UI">
    <w:panose1 w:val="020B0502040204020203"/>
    <w:charset w:val="00"/>
    <w:family w:val="swiss"/>
    <w:pitch w:val="variable"/>
    <w:sig w:usb0="E4002EFF" w:usb1="C000E47F" w:usb2="00000009" w:usb3="00000000" w:csb0="000001FF" w:csb1="00000000"/>
    <w:embedRegular r:id="rId8" w:fontKey="{7B54293C-745F-4B86-93E5-FA40BB3C7814}"/>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Italic r:id="rId9" w:fontKey="{A75AF371-2A99-49D8-94BB-D549C35029FE}"/>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0" w:fontKey="{714DA4BA-8561-452A-83FA-172220579A85}"/>
    <w:embedItalic r:id="rId11" w:fontKey="{9B46C5BE-F1FD-47A0-83F4-8514983EED5E}"/>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702B2"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p w14:paraId="222F5629"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49F990" w14:textId="77777777" w:rsidR="003A1346" w:rsidRDefault="003A1346">
    <w:pPr>
      <w:pBdr>
        <w:top w:val="nil"/>
        <w:left w:val="nil"/>
        <w:bottom w:val="nil"/>
        <w:right w:val="nil"/>
        <w:between w:val="nil"/>
      </w:pBdr>
      <w:tabs>
        <w:tab w:val="center" w:pos="4680"/>
        <w:tab w:val="right" w:pos="9360"/>
      </w:tabs>
      <w:spacing w:after="0" w:line="240" w:lineRule="auto"/>
      <w:ind w:left="1440" w:hanging="360"/>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F00A7" w14:textId="6FFA7F52" w:rsidR="003A1346" w:rsidRDefault="00262E8E">
    <w:pPr>
      <w:pBdr>
        <w:top w:val="single" w:sz="4" w:space="1" w:color="D9D9D9"/>
        <w:left w:val="nil"/>
        <w:bottom w:val="nil"/>
        <w:right w:val="nil"/>
        <w:between w:val="nil"/>
      </w:pBdr>
      <w:tabs>
        <w:tab w:val="center" w:pos="4680"/>
        <w:tab w:val="right" w:pos="9360"/>
      </w:tabs>
      <w:spacing w:after="0" w:line="240" w:lineRule="auto"/>
      <w:ind w:left="1440" w:hanging="360"/>
      <w:jc w:val="right"/>
      <w:rPr>
        <w:color w:val="2F5496"/>
        <w:sz w:val="20"/>
        <w:szCs w:val="20"/>
      </w:rPr>
    </w:pPr>
    <w:r>
      <w:rPr>
        <w:color w:val="2F5496"/>
        <w:sz w:val="20"/>
        <w:szCs w:val="20"/>
      </w:rPr>
      <w:fldChar w:fldCharType="begin"/>
    </w:r>
    <w:r>
      <w:rPr>
        <w:color w:val="2F5496"/>
        <w:sz w:val="20"/>
        <w:szCs w:val="20"/>
      </w:rPr>
      <w:instrText>PAGE</w:instrText>
    </w:r>
    <w:r>
      <w:rPr>
        <w:color w:val="2F5496"/>
        <w:sz w:val="20"/>
        <w:szCs w:val="20"/>
      </w:rPr>
      <w:fldChar w:fldCharType="separate"/>
    </w:r>
    <w:r w:rsidR="00FA44F5">
      <w:rPr>
        <w:noProof/>
        <w:color w:val="2F5496"/>
        <w:sz w:val="20"/>
        <w:szCs w:val="20"/>
      </w:rPr>
      <w:t>1</w:t>
    </w:r>
    <w:r>
      <w:rPr>
        <w:color w:val="2F5496"/>
        <w:sz w:val="20"/>
        <w:szCs w:val="20"/>
      </w:rPr>
      <w:fldChar w:fldCharType="end"/>
    </w:r>
    <w:r>
      <w:rPr>
        <w:color w:val="2F5496"/>
        <w:sz w:val="20"/>
        <w:szCs w:val="20"/>
      </w:rPr>
      <w:t xml:space="preserve"> |</w:t>
    </w:r>
  </w:p>
  <w:p w14:paraId="0A98F065" w14:textId="77777777" w:rsidR="003A1346" w:rsidRDefault="003A1346"/>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D5DA2"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369143" w14:textId="77777777" w:rsidR="003A1346" w:rsidRDefault="003A1346">
    <w:pPr>
      <w:numPr>
        <w:ilvl w:val="0"/>
        <w:numId w:val="8"/>
      </w:numPr>
      <w:pBdr>
        <w:top w:val="nil"/>
        <w:left w:val="nil"/>
        <w:bottom w:val="nil"/>
        <w:right w:val="nil"/>
        <w:between w:val="nil"/>
      </w:pBdr>
      <w:tabs>
        <w:tab w:val="center" w:pos="4680"/>
        <w:tab w:val="right" w:pos="9360"/>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81CA44" w14:textId="77777777" w:rsidR="00E726DF" w:rsidRDefault="00E726DF">
      <w:pPr>
        <w:spacing w:after="0" w:line="240" w:lineRule="auto"/>
      </w:pPr>
      <w:r>
        <w:separator/>
      </w:r>
    </w:p>
  </w:footnote>
  <w:footnote w:type="continuationSeparator" w:id="0">
    <w:p w14:paraId="63089687" w14:textId="77777777" w:rsidR="00E726DF" w:rsidRDefault="00E726D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E4A154" w14:textId="77777777" w:rsidR="003A1346" w:rsidRDefault="00262E8E">
    <w:pPr>
      <w:pBdr>
        <w:top w:val="nil"/>
        <w:left w:val="nil"/>
        <w:bottom w:val="nil"/>
        <w:right w:val="nil"/>
        <w:between w:val="nil"/>
      </w:pBdr>
      <w:tabs>
        <w:tab w:val="center" w:pos="4680"/>
        <w:tab w:val="right" w:pos="9360"/>
      </w:tabs>
      <w:spacing w:after="0" w:line="240" w:lineRule="auto"/>
      <w:jc w:val="both"/>
      <w:rPr>
        <w:i/>
        <w:color w:val="2F5496"/>
        <w:sz w:val="20"/>
        <w:szCs w:val="20"/>
        <w:u w:val="single"/>
      </w:rPr>
    </w:pPr>
    <w:r>
      <w:rPr>
        <w:i/>
        <w:color w:val="2F5496"/>
        <w:sz w:val="20"/>
        <w:szCs w:val="20"/>
        <w:u w:val="single"/>
      </w:rPr>
      <w:t xml:space="preserve">Пројекат развоја локалне инфраструктуре и институционалног јачања локалних </w:t>
    </w:r>
    <w:proofErr w:type="spellStart"/>
    <w:r>
      <w:rPr>
        <w:i/>
        <w:color w:val="2F5496"/>
        <w:sz w:val="20"/>
        <w:szCs w:val="20"/>
        <w:u w:val="single"/>
      </w:rPr>
      <w:t>самоуправa</w:t>
    </w:r>
    <w:proofErr w:type="spellEnd"/>
    <w:r>
      <w:rPr>
        <w:i/>
        <w:color w:val="2F5496"/>
        <w:sz w:val="20"/>
        <w:szCs w:val="20"/>
        <w:u w:val="single"/>
      </w:rPr>
      <w:t xml:space="preserve"> (LIID)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01EB3"/>
    <w:multiLevelType w:val="multilevel"/>
    <w:tmpl w:val="E514CA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CA6626B"/>
    <w:multiLevelType w:val="multilevel"/>
    <w:tmpl w:val="E5D80F2E"/>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06D60B6"/>
    <w:multiLevelType w:val="multilevel"/>
    <w:tmpl w:val="0040E5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DD3FC5"/>
    <w:multiLevelType w:val="multilevel"/>
    <w:tmpl w:val="58B454D4"/>
    <w:lvl w:ilvl="0">
      <w:start w:val="1"/>
      <w:numFmt w:val="bullet"/>
      <w:lvlText w:val="▪"/>
      <w:lvlJc w:val="left"/>
      <w:pPr>
        <w:ind w:left="1440" w:hanging="360"/>
      </w:pPr>
      <w:rPr>
        <w:rFonts w:ascii="Noto Sans Symbols" w:eastAsia="Noto Sans Symbols" w:hAnsi="Noto Sans Symbols" w:cs="Noto Sans Symbols"/>
        <w:color w:val="323E4F"/>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21B71AD7"/>
    <w:multiLevelType w:val="multilevel"/>
    <w:tmpl w:val="DB7CCD6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5" w15:restartNumberingAfterBreak="0">
    <w:nsid w:val="22391245"/>
    <w:multiLevelType w:val="multilevel"/>
    <w:tmpl w:val="2196E294"/>
    <w:lvl w:ilvl="0">
      <w:numFmt w:val="bullet"/>
      <w:lvlText w:val="-"/>
      <w:lvlJc w:val="left"/>
      <w:pPr>
        <w:ind w:left="618" w:hanging="360"/>
      </w:pPr>
      <w:rPr>
        <w:rFonts w:ascii="Calibri" w:eastAsia="Calibri" w:hAnsi="Calibri" w:cs="Calibri"/>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6" w15:restartNumberingAfterBreak="0">
    <w:nsid w:val="231057A1"/>
    <w:multiLevelType w:val="multilevel"/>
    <w:tmpl w:val="E6E80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9C6474E"/>
    <w:multiLevelType w:val="multilevel"/>
    <w:tmpl w:val="78002ACC"/>
    <w:lvl w:ilvl="0">
      <w:start w:val="1"/>
      <w:numFmt w:val="bullet"/>
      <w:lvlText w:val="▪"/>
      <w:lvlJc w:val="left"/>
      <w:pPr>
        <w:ind w:left="708" w:hanging="360"/>
      </w:pPr>
      <w:rPr>
        <w:rFonts w:ascii="Noto Sans Symbols" w:eastAsia="Noto Sans Symbols" w:hAnsi="Noto Sans Symbols" w:cs="Noto Sans Symbols"/>
      </w:rPr>
    </w:lvl>
    <w:lvl w:ilvl="1">
      <w:start w:val="1"/>
      <w:numFmt w:val="bullet"/>
      <w:lvlText w:val="o"/>
      <w:lvlJc w:val="left"/>
      <w:pPr>
        <w:ind w:left="1428" w:hanging="360"/>
      </w:pPr>
      <w:rPr>
        <w:rFonts w:ascii="Courier New" w:eastAsia="Courier New" w:hAnsi="Courier New" w:cs="Courier New"/>
      </w:rPr>
    </w:lvl>
    <w:lvl w:ilvl="2">
      <w:start w:val="1"/>
      <w:numFmt w:val="bullet"/>
      <w:lvlText w:val="▪"/>
      <w:lvlJc w:val="left"/>
      <w:pPr>
        <w:ind w:left="2148" w:hanging="360"/>
      </w:pPr>
      <w:rPr>
        <w:rFonts w:ascii="Noto Sans Symbols" w:eastAsia="Noto Sans Symbols" w:hAnsi="Noto Sans Symbols" w:cs="Noto Sans Symbols"/>
      </w:rPr>
    </w:lvl>
    <w:lvl w:ilvl="3">
      <w:start w:val="1"/>
      <w:numFmt w:val="bullet"/>
      <w:lvlText w:val="●"/>
      <w:lvlJc w:val="left"/>
      <w:pPr>
        <w:ind w:left="2868" w:hanging="360"/>
      </w:pPr>
      <w:rPr>
        <w:rFonts w:ascii="Noto Sans Symbols" w:eastAsia="Noto Sans Symbols" w:hAnsi="Noto Sans Symbols" w:cs="Noto Sans Symbols"/>
      </w:rPr>
    </w:lvl>
    <w:lvl w:ilvl="4">
      <w:start w:val="1"/>
      <w:numFmt w:val="bullet"/>
      <w:lvlText w:val="o"/>
      <w:lvlJc w:val="left"/>
      <w:pPr>
        <w:ind w:left="3588" w:hanging="360"/>
      </w:pPr>
      <w:rPr>
        <w:rFonts w:ascii="Courier New" w:eastAsia="Courier New" w:hAnsi="Courier New" w:cs="Courier New"/>
      </w:rPr>
    </w:lvl>
    <w:lvl w:ilvl="5">
      <w:start w:val="1"/>
      <w:numFmt w:val="bullet"/>
      <w:lvlText w:val="▪"/>
      <w:lvlJc w:val="left"/>
      <w:pPr>
        <w:ind w:left="4308" w:hanging="360"/>
      </w:pPr>
      <w:rPr>
        <w:rFonts w:ascii="Noto Sans Symbols" w:eastAsia="Noto Sans Symbols" w:hAnsi="Noto Sans Symbols" w:cs="Noto Sans Symbols"/>
      </w:rPr>
    </w:lvl>
    <w:lvl w:ilvl="6">
      <w:start w:val="1"/>
      <w:numFmt w:val="bullet"/>
      <w:lvlText w:val="●"/>
      <w:lvlJc w:val="left"/>
      <w:pPr>
        <w:ind w:left="5028" w:hanging="360"/>
      </w:pPr>
      <w:rPr>
        <w:rFonts w:ascii="Noto Sans Symbols" w:eastAsia="Noto Sans Symbols" w:hAnsi="Noto Sans Symbols" w:cs="Noto Sans Symbols"/>
      </w:rPr>
    </w:lvl>
    <w:lvl w:ilvl="7">
      <w:start w:val="1"/>
      <w:numFmt w:val="bullet"/>
      <w:lvlText w:val="o"/>
      <w:lvlJc w:val="left"/>
      <w:pPr>
        <w:ind w:left="5748" w:hanging="360"/>
      </w:pPr>
      <w:rPr>
        <w:rFonts w:ascii="Courier New" w:eastAsia="Courier New" w:hAnsi="Courier New" w:cs="Courier New"/>
      </w:rPr>
    </w:lvl>
    <w:lvl w:ilvl="8">
      <w:start w:val="1"/>
      <w:numFmt w:val="bullet"/>
      <w:lvlText w:val="▪"/>
      <w:lvlJc w:val="left"/>
      <w:pPr>
        <w:ind w:left="6468" w:hanging="360"/>
      </w:pPr>
      <w:rPr>
        <w:rFonts w:ascii="Noto Sans Symbols" w:eastAsia="Noto Sans Symbols" w:hAnsi="Noto Sans Symbols" w:cs="Noto Sans Symbols"/>
      </w:rPr>
    </w:lvl>
  </w:abstractNum>
  <w:abstractNum w:abstractNumId="8" w15:restartNumberingAfterBreak="0">
    <w:nsid w:val="2F4A571F"/>
    <w:multiLevelType w:val="multilevel"/>
    <w:tmpl w:val="12E8AEC8"/>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5B21D53"/>
    <w:multiLevelType w:val="multilevel"/>
    <w:tmpl w:val="46EC544E"/>
    <w:lvl w:ilvl="0">
      <w:start w:val="1"/>
      <w:numFmt w:val="upperRoman"/>
      <w:pStyle w:val="Heading1"/>
      <w:lvlText w:val="%1."/>
      <w:lvlJc w:val="left"/>
      <w:pPr>
        <w:ind w:left="360" w:hanging="360"/>
      </w:pPr>
    </w:lvl>
    <w:lvl w:ilvl="1">
      <w:start w:val="1"/>
      <w:numFmt w:val="decimal"/>
      <w:lvlText w:val="%1.%2"/>
      <w:lvlJc w:val="left"/>
      <w:pPr>
        <w:ind w:left="1083" w:hanging="37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0" w15:restartNumberingAfterBreak="0">
    <w:nsid w:val="37E32FBA"/>
    <w:multiLevelType w:val="hybridMultilevel"/>
    <w:tmpl w:val="68D889A4"/>
    <w:lvl w:ilvl="0" w:tplc="241A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BC0570"/>
    <w:multiLevelType w:val="multilevel"/>
    <w:tmpl w:val="AD92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F817B5B"/>
    <w:multiLevelType w:val="multilevel"/>
    <w:tmpl w:val="546E704C"/>
    <w:lvl w:ilvl="0">
      <w:start w:val="1"/>
      <w:numFmt w:val="bullet"/>
      <w:lvlText w:val="▪"/>
      <w:lvlJc w:val="left"/>
      <w:pPr>
        <w:ind w:left="360" w:hanging="360"/>
      </w:pPr>
      <w:rPr>
        <w:rFonts w:ascii="Noto Sans Symbols" w:eastAsia="Noto Sans Symbols" w:hAnsi="Noto Sans Symbols" w:cs="Noto Sans Symbols"/>
        <w:color w:val="323E4F"/>
      </w:rPr>
    </w:lvl>
    <w:lvl w:ilvl="1">
      <w:start w:val="1"/>
      <w:numFmt w:val="bullet"/>
      <w:lvlText w:val="o"/>
      <w:lvlJc w:val="left"/>
      <w:pPr>
        <w:ind w:left="1338" w:hanging="359"/>
      </w:pPr>
      <w:rPr>
        <w:rFonts w:ascii="Courier New" w:eastAsia="Courier New" w:hAnsi="Courier New" w:cs="Courier New"/>
      </w:rPr>
    </w:lvl>
    <w:lvl w:ilvl="2">
      <w:start w:val="1"/>
      <w:numFmt w:val="bullet"/>
      <w:lvlText w:val="▪"/>
      <w:lvlJc w:val="left"/>
      <w:pPr>
        <w:ind w:left="2058" w:hanging="360"/>
      </w:pPr>
      <w:rPr>
        <w:rFonts w:ascii="Noto Sans Symbols" w:eastAsia="Noto Sans Symbols" w:hAnsi="Noto Sans Symbols" w:cs="Noto Sans Symbols"/>
      </w:rPr>
    </w:lvl>
    <w:lvl w:ilvl="3">
      <w:start w:val="1"/>
      <w:numFmt w:val="bullet"/>
      <w:lvlText w:val="●"/>
      <w:lvlJc w:val="left"/>
      <w:pPr>
        <w:ind w:left="2778" w:hanging="360"/>
      </w:pPr>
      <w:rPr>
        <w:rFonts w:ascii="Noto Sans Symbols" w:eastAsia="Noto Sans Symbols" w:hAnsi="Noto Sans Symbols" w:cs="Noto Sans Symbols"/>
      </w:rPr>
    </w:lvl>
    <w:lvl w:ilvl="4">
      <w:start w:val="1"/>
      <w:numFmt w:val="bullet"/>
      <w:lvlText w:val="o"/>
      <w:lvlJc w:val="left"/>
      <w:pPr>
        <w:ind w:left="3498" w:hanging="360"/>
      </w:pPr>
      <w:rPr>
        <w:rFonts w:ascii="Courier New" w:eastAsia="Courier New" w:hAnsi="Courier New" w:cs="Courier New"/>
      </w:rPr>
    </w:lvl>
    <w:lvl w:ilvl="5">
      <w:start w:val="1"/>
      <w:numFmt w:val="bullet"/>
      <w:lvlText w:val="▪"/>
      <w:lvlJc w:val="left"/>
      <w:pPr>
        <w:ind w:left="4218" w:hanging="360"/>
      </w:pPr>
      <w:rPr>
        <w:rFonts w:ascii="Noto Sans Symbols" w:eastAsia="Noto Sans Symbols" w:hAnsi="Noto Sans Symbols" w:cs="Noto Sans Symbols"/>
      </w:rPr>
    </w:lvl>
    <w:lvl w:ilvl="6">
      <w:start w:val="1"/>
      <w:numFmt w:val="bullet"/>
      <w:lvlText w:val="●"/>
      <w:lvlJc w:val="left"/>
      <w:pPr>
        <w:ind w:left="4938" w:hanging="360"/>
      </w:pPr>
      <w:rPr>
        <w:rFonts w:ascii="Noto Sans Symbols" w:eastAsia="Noto Sans Symbols" w:hAnsi="Noto Sans Symbols" w:cs="Noto Sans Symbols"/>
      </w:rPr>
    </w:lvl>
    <w:lvl w:ilvl="7">
      <w:start w:val="1"/>
      <w:numFmt w:val="bullet"/>
      <w:lvlText w:val="o"/>
      <w:lvlJc w:val="left"/>
      <w:pPr>
        <w:ind w:left="5658" w:hanging="360"/>
      </w:pPr>
      <w:rPr>
        <w:rFonts w:ascii="Courier New" w:eastAsia="Courier New" w:hAnsi="Courier New" w:cs="Courier New"/>
      </w:rPr>
    </w:lvl>
    <w:lvl w:ilvl="8">
      <w:start w:val="1"/>
      <w:numFmt w:val="bullet"/>
      <w:lvlText w:val="▪"/>
      <w:lvlJc w:val="left"/>
      <w:pPr>
        <w:ind w:left="6378" w:hanging="360"/>
      </w:pPr>
      <w:rPr>
        <w:rFonts w:ascii="Noto Sans Symbols" w:eastAsia="Noto Sans Symbols" w:hAnsi="Noto Sans Symbols" w:cs="Noto Sans Symbols"/>
      </w:rPr>
    </w:lvl>
  </w:abstractNum>
  <w:abstractNum w:abstractNumId="13" w15:restartNumberingAfterBreak="0">
    <w:nsid w:val="3FA977A8"/>
    <w:multiLevelType w:val="multilevel"/>
    <w:tmpl w:val="5EB0DD6C"/>
    <w:lvl w:ilvl="0">
      <w:start w:val="1"/>
      <w:numFmt w:val="bullet"/>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88F2858"/>
    <w:multiLevelType w:val="multilevel"/>
    <w:tmpl w:val="067C39DA"/>
    <w:lvl w:ilvl="0">
      <w:start w:val="1"/>
      <w:numFmt w:val="bullet"/>
      <w:lvlText w:val="●"/>
      <w:lvlJc w:val="left"/>
      <w:pPr>
        <w:ind w:left="618"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FCB314A"/>
    <w:multiLevelType w:val="hybridMultilevel"/>
    <w:tmpl w:val="3DBCB0D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0E57F26"/>
    <w:multiLevelType w:val="multilevel"/>
    <w:tmpl w:val="5F1ADDEC"/>
    <w:lvl w:ilvl="0">
      <w:start w:val="1"/>
      <w:numFmt w:val="bullet"/>
      <w:pStyle w:val="Footer"/>
      <w:lvlText w:val="▪"/>
      <w:lvlJc w:val="left"/>
      <w:pPr>
        <w:ind w:left="720" w:hanging="360"/>
      </w:pPr>
      <w:rPr>
        <w:rFonts w:ascii="Noto Sans Symbols" w:eastAsia="Noto Sans Symbols" w:hAnsi="Noto Sans Symbols" w:cs="Noto Sans Symbols"/>
        <w:color w:val="323E4F"/>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69A10DEF"/>
    <w:multiLevelType w:val="multilevel"/>
    <w:tmpl w:val="91CE2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2266C9E"/>
    <w:multiLevelType w:val="hybridMultilevel"/>
    <w:tmpl w:val="8F2AB8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64B63"/>
    <w:multiLevelType w:val="hybridMultilevel"/>
    <w:tmpl w:val="A1E09646"/>
    <w:lvl w:ilvl="0" w:tplc="14BE3A28">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6187C"/>
    <w:multiLevelType w:val="hybridMultilevel"/>
    <w:tmpl w:val="21C26A8E"/>
    <w:lvl w:ilvl="0" w:tplc="EA10FD9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0091472">
    <w:abstractNumId w:val="9"/>
  </w:num>
  <w:num w:numId="2" w16cid:durableId="1737047570">
    <w:abstractNumId w:val="3"/>
  </w:num>
  <w:num w:numId="3" w16cid:durableId="39408115">
    <w:abstractNumId w:val="16"/>
  </w:num>
  <w:num w:numId="4" w16cid:durableId="982386491">
    <w:abstractNumId w:val="8"/>
  </w:num>
  <w:num w:numId="5" w16cid:durableId="2066753801">
    <w:abstractNumId w:val="13"/>
  </w:num>
  <w:num w:numId="6" w16cid:durableId="1361205690">
    <w:abstractNumId w:val="0"/>
  </w:num>
  <w:num w:numId="7" w16cid:durableId="916331630">
    <w:abstractNumId w:val="7"/>
  </w:num>
  <w:num w:numId="8" w16cid:durableId="583539653">
    <w:abstractNumId w:val="4"/>
  </w:num>
  <w:num w:numId="9" w16cid:durableId="390276576">
    <w:abstractNumId w:val="14"/>
  </w:num>
  <w:num w:numId="10" w16cid:durableId="1590768460">
    <w:abstractNumId w:val="5"/>
  </w:num>
  <w:num w:numId="11" w16cid:durableId="482965371">
    <w:abstractNumId w:val="1"/>
  </w:num>
  <w:num w:numId="12" w16cid:durableId="775907020">
    <w:abstractNumId w:val="12"/>
  </w:num>
  <w:num w:numId="13" w16cid:durableId="138420166">
    <w:abstractNumId w:val="10"/>
  </w:num>
  <w:num w:numId="14" w16cid:durableId="1308584466">
    <w:abstractNumId w:val="19"/>
  </w:num>
  <w:num w:numId="15" w16cid:durableId="304899861">
    <w:abstractNumId w:val="15"/>
  </w:num>
  <w:num w:numId="16" w16cid:durableId="858356290">
    <w:abstractNumId w:val="11"/>
  </w:num>
  <w:num w:numId="17" w16cid:durableId="2138718648">
    <w:abstractNumId w:val="2"/>
  </w:num>
  <w:num w:numId="18" w16cid:durableId="2089376404">
    <w:abstractNumId w:val="17"/>
  </w:num>
  <w:num w:numId="19" w16cid:durableId="2014650935">
    <w:abstractNumId w:val="6"/>
  </w:num>
  <w:num w:numId="20" w16cid:durableId="837157239">
    <w:abstractNumId w:val="18"/>
  </w:num>
  <w:num w:numId="21" w16cid:durableId="2261163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346"/>
    <w:rsid w:val="00000F6B"/>
    <w:rsid w:val="000019BD"/>
    <w:rsid w:val="000132DC"/>
    <w:rsid w:val="0002756F"/>
    <w:rsid w:val="00033556"/>
    <w:rsid w:val="000719DA"/>
    <w:rsid w:val="000940F8"/>
    <w:rsid w:val="0009521B"/>
    <w:rsid w:val="000A3891"/>
    <w:rsid w:val="000C25F5"/>
    <w:rsid w:val="000F53D8"/>
    <w:rsid w:val="001276C4"/>
    <w:rsid w:val="00165605"/>
    <w:rsid w:val="0017198F"/>
    <w:rsid w:val="001811FC"/>
    <w:rsid w:val="00214FEF"/>
    <w:rsid w:val="00262E8E"/>
    <w:rsid w:val="0026659B"/>
    <w:rsid w:val="0027323E"/>
    <w:rsid w:val="002756AB"/>
    <w:rsid w:val="00280DE9"/>
    <w:rsid w:val="002A3633"/>
    <w:rsid w:val="002A5389"/>
    <w:rsid w:val="002A5D76"/>
    <w:rsid w:val="002A6F93"/>
    <w:rsid w:val="002A7050"/>
    <w:rsid w:val="002B3F60"/>
    <w:rsid w:val="002C0358"/>
    <w:rsid w:val="002F6AA3"/>
    <w:rsid w:val="00317D34"/>
    <w:rsid w:val="0032559F"/>
    <w:rsid w:val="0034693B"/>
    <w:rsid w:val="00361142"/>
    <w:rsid w:val="00374A57"/>
    <w:rsid w:val="00394564"/>
    <w:rsid w:val="003A1346"/>
    <w:rsid w:val="003B71D4"/>
    <w:rsid w:val="003C03F8"/>
    <w:rsid w:val="003C4377"/>
    <w:rsid w:val="003D0BDA"/>
    <w:rsid w:val="003E1D23"/>
    <w:rsid w:val="003F2317"/>
    <w:rsid w:val="00427C9F"/>
    <w:rsid w:val="0043453F"/>
    <w:rsid w:val="00445EE3"/>
    <w:rsid w:val="004662F1"/>
    <w:rsid w:val="00471714"/>
    <w:rsid w:val="004B1873"/>
    <w:rsid w:val="004C57CB"/>
    <w:rsid w:val="004E3A41"/>
    <w:rsid w:val="004E4AE0"/>
    <w:rsid w:val="00500A01"/>
    <w:rsid w:val="00533574"/>
    <w:rsid w:val="005478EE"/>
    <w:rsid w:val="00547A92"/>
    <w:rsid w:val="00550504"/>
    <w:rsid w:val="00554A7A"/>
    <w:rsid w:val="005921CC"/>
    <w:rsid w:val="005B4A82"/>
    <w:rsid w:val="005D2454"/>
    <w:rsid w:val="005D53AA"/>
    <w:rsid w:val="0060257C"/>
    <w:rsid w:val="00603E42"/>
    <w:rsid w:val="00614C30"/>
    <w:rsid w:val="00642241"/>
    <w:rsid w:val="00696A26"/>
    <w:rsid w:val="006C5AE0"/>
    <w:rsid w:val="007021CF"/>
    <w:rsid w:val="00717724"/>
    <w:rsid w:val="00753803"/>
    <w:rsid w:val="0076538E"/>
    <w:rsid w:val="00781AD4"/>
    <w:rsid w:val="007B306F"/>
    <w:rsid w:val="007B60BE"/>
    <w:rsid w:val="007B670A"/>
    <w:rsid w:val="007C026D"/>
    <w:rsid w:val="007D1D12"/>
    <w:rsid w:val="007E611B"/>
    <w:rsid w:val="00807722"/>
    <w:rsid w:val="00823C3F"/>
    <w:rsid w:val="00837065"/>
    <w:rsid w:val="0083769C"/>
    <w:rsid w:val="008546BA"/>
    <w:rsid w:val="008648D9"/>
    <w:rsid w:val="00874102"/>
    <w:rsid w:val="008A7FE6"/>
    <w:rsid w:val="008B101B"/>
    <w:rsid w:val="008E3394"/>
    <w:rsid w:val="00946DE1"/>
    <w:rsid w:val="00952612"/>
    <w:rsid w:val="00A053A8"/>
    <w:rsid w:val="00A445FD"/>
    <w:rsid w:val="00A51323"/>
    <w:rsid w:val="00A91556"/>
    <w:rsid w:val="00AA44CC"/>
    <w:rsid w:val="00AA75DA"/>
    <w:rsid w:val="00B322CE"/>
    <w:rsid w:val="00B700BE"/>
    <w:rsid w:val="00B81BCB"/>
    <w:rsid w:val="00B85484"/>
    <w:rsid w:val="00BB5D5D"/>
    <w:rsid w:val="00BC53C8"/>
    <w:rsid w:val="00BE4281"/>
    <w:rsid w:val="00BF2B42"/>
    <w:rsid w:val="00BF6273"/>
    <w:rsid w:val="00C10B80"/>
    <w:rsid w:val="00C15F7D"/>
    <w:rsid w:val="00C376E9"/>
    <w:rsid w:val="00C4691A"/>
    <w:rsid w:val="00CB0CA0"/>
    <w:rsid w:val="00CC2098"/>
    <w:rsid w:val="00CC3C1B"/>
    <w:rsid w:val="00D046A4"/>
    <w:rsid w:val="00D643A1"/>
    <w:rsid w:val="00D64995"/>
    <w:rsid w:val="00D93BAA"/>
    <w:rsid w:val="00DB3130"/>
    <w:rsid w:val="00DE6B67"/>
    <w:rsid w:val="00E35DAE"/>
    <w:rsid w:val="00E42882"/>
    <w:rsid w:val="00E620EF"/>
    <w:rsid w:val="00E726DF"/>
    <w:rsid w:val="00E93D33"/>
    <w:rsid w:val="00EC2329"/>
    <w:rsid w:val="00EC4BFA"/>
    <w:rsid w:val="00ED20F1"/>
    <w:rsid w:val="00ED2C19"/>
    <w:rsid w:val="00F176F3"/>
    <w:rsid w:val="00F339C6"/>
    <w:rsid w:val="00F3785A"/>
    <w:rsid w:val="00F40884"/>
    <w:rsid w:val="00F5245F"/>
    <w:rsid w:val="00F571D0"/>
    <w:rsid w:val="00F6374E"/>
    <w:rsid w:val="00F84EC7"/>
    <w:rsid w:val="00FA44F5"/>
    <w:rsid w:val="00FA4B30"/>
    <w:rsid w:val="00FB6EEC"/>
    <w:rsid w:val="00FF7A3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21139E"/>
  <w15:docId w15:val="{65848215-8584-44D6-A14A-494CB272C6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sr-Cyrl-R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3351"/>
  </w:style>
  <w:style w:type="paragraph" w:styleId="Heading1">
    <w:name w:val="heading 1"/>
    <w:basedOn w:val="Normal"/>
    <w:link w:val="Heading1Char"/>
    <w:uiPriority w:val="9"/>
    <w:qFormat/>
    <w:rsid w:val="006A2BC6"/>
    <w:pPr>
      <w:numPr>
        <w:numId w:val="1"/>
      </w:numPr>
      <w:tabs>
        <w:tab w:val="left" w:pos="360"/>
      </w:tabs>
      <w:spacing w:before="100" w:beforeAutospacing="1" w:after="100" w:afterAutospacing="1" w:line="240" w:lineRule="auto"/>
      <w:outlineLvl w:val="0"/>
    </w:pPr>
    <w:rPr>
      <w:rFonts w:eastAsia="Times New Roman" w:cstheme="minorHAnsi"/>
      <w:bCs/>
      <w:color w:val="2F5496" w:themeColor="accent5" w:themeShade="BF"/>
      <w:kern w:val="36"/>
      <w:sz w:val="28"/>
      <w:szCs w:val="48"/>
    </w:rPr>
  </w:style>
  <w:style w:type="paragraph" w:styleId="Heading2">
    <w:name w:val="heading 2"/>
    <w:basedOn w:val="Normal"/>
    <w:next w:val="Normal"/>
    <w:link w:val="Heading2Char"/>
    <w:uiPriority w:val="9"/>
    <w:unhideWhenUsed/>
    <w:qFormat/>
    <w:rsid w:val="006A2BC6"/>
    <w:pPr>
      <w:keepNext/>
      <w:keepLines/>
      <w:spacing w:before="120" w:after="120"/>
      <w:outlineLvl w:val="1"/>
    </w:pPr>
    <w:rPr>
      <w:rFonts w:eastAsiaTheme="majorEastAsia" w:cstheme="majorBidi"/>
      <w:color w:val="2F5496" w:themeColor="accent5" w:themeShade="BF"/>
      <w:sz w:val="26"/>
      <w:szCs w:val="26"/>
    </w:rPr>
  </w:style>
  <w:style w:type="paragraph" w:styleId="Heading3">
    <w:name w:val="heading 3"/>
    <w:basedOn w:val="Normal"/>
    <w:next w:val="Normal"/>
    <w:link w:val="Heading3Char"/>
    <w:uiPriority w:val="9"/>
    <w:semiHidden/>
    <w:unhideWhenUsed/>
    <w:qFormat/>
    <w:rsid w:val="00C71E70"/>
    <w:pPr>
      <w:keepNext/>
      <w:keepLines/>
      <w:spacing w:before="120" w:after="120"/>
      <w:outlineLvl w:val="2"/>
    </w:pPr>
    <w:rPr>
      <w:rFonts w:eastAsiaTheme="majorEastAsia" w:cstheme="majorBidi"/>
      <w:b/>
      <w:color w:val="2F5496" w:themeColor="accent5" w:themeShade="BF"/>
      <w:sz w:val="24"/>
      <w:szCs w:val="24"/>
      <w:u w:val="single"/>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D762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6A2BC6"/>
    <w:rPr>
      <w:rFonts w:eastAsia="Times New Roman" w:cstheme="minorHAnsi"/>
      <w:bCs/>
      <w:color w:val="2F5496" w:themeColor="accent5" w:themeShade="BF"/>
      <w:kern w:val="36"/>
      <w:sz w:val="28"/>
      <w:szCs w:val="48"/>
      <w:lang w:val="sr-Cyrl-RS"/>
    </w:rPr>
  </w:style>
  <w:style w:type="paragraph" w:customStyle="1" w:styleId="msonormal0">
    <w:name w:val="msonormal"/>
    <w:basedOn w:val="Normal"/>
    <w:rsid w:val="00F7283A"/>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F7283A"/>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F7283A"/>
    <w:rPr>
      <w:color w:val="0000FF"/>
      <w:u w:val="single"/>
    </w:rPr>
  </w:style>
  <w:style w:type="character" w:styleId="FollowedHyperlink">
    <w:name w:val="FollowedHyperlink"/>
    <w:basedOn w:val="DefaultParagraphFont"/>
    <w:uiPriority w:val="99"/>
    <w:semiHidden/>
    <w:unhideWhenUsed/>
    <w:rsid w:val="00F7283A"/>
    <w:rPr>
      <w:color w:val="800080"/>
      <w:u w:val="single"/>
    </w:rPr>
  </w:style>
  <w:style w:type="paragraph" w:styleId="BalloonText">
    <w:name w:val="Balloon Text"/>
    <w:basedOn w:val="Normal"/>
    <w:link w:val="BalloonTextChar"/>
    <w:uiPriority w:val="99"/>
    <w:semiHidden/>
    <w:unhideWhenUsed/>
    <w:rsid w:val="00F728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283A"/>
    <w:rPr>
      <w:rFonts w:ascii="Segoe UI" w:hAnsi="Segoe UI" w:cs="Segoe UI"/>
      <w:sz w:val="18"/>
      <w:szCs w:val="18"/>
    </w:rPr>
  </w:style>
  <w:style w:type="character" w:customStyle="1" w:styleId="Heading2Char">
    <w:name w:val="Heading 2 Char"/>
    <w:basedOn w:val="DefaultParagraphFont"/>
    <w:link w:val="Heading2"/>
    <w:uiPriority w:val="9"/>
    <w:rsid w:val="006A2BC6"/>
    <w:rPr>
      <w:rFonts w:eastAsiaTheme="majorEastAsia" w:cstheme="majorBidi"/>
      <w:color w:val="2F5496" w:themeColor="accent5" w:themeShade="BF"/>
      <w:sz w:val="26"/>
      <w:szCs w:val="26"/>
    </w:rPr>
  </w:style>
  <w:style w:type="character" w:customStyle="1" w:styleId="TitleChar">
    <w:name w:val="Title Char"/>
    <w:basedOn w:val="DefaultParagraphFont"/>
    <w:link w:val="Title"/>
    <w:uiPriority w:val="10"/>
    <w:rsid w:val="00AD7621"/>
    <w:rPr>
      <w:rFonts w:asciiTheme="majorHAnsi" w:eastAsiaTheme="majorEastAsia" w:hAnsiTheme="majorHAnsi" w:cstheme="majorBidi"/>
      <w:spacing w:val="-10"/>
      <w:kern w:val="28"/>
      <w:sz w:val="56"/>
      <w:szCs w:val="56"/>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F23015"/>
    <w:pPr>
      <w:ind w:left="720"/>
      <w:contextualSpacing/>
    </w:pPr>
  </w:style>
  <w:style w:type="character" w:customStyle="1" w:styleId="material-icons-extended">
    <w:name w:val="material-icons-extended"/>
    <w:basedOn w:val="DefaultParagraphFont"/>
    <w:rsid w:val="00F74933"/>
  </w:style>
  <w:style w:type="paragraph" w:customStyle="1" w:styleId="Default">
    <w:name w:val="Default"/>
    <w:rsid w:val="00221337"/>
    <w:pPr>
      <w:autoSpaceDE w:val="0"/>
      <w:autoSpaceDN w:val="0"/>
      <w:adjustRightInd w:val="0"/>
      <w:spacing w:after="0" w:line="240" w:lineRule="auto"/>
    </w:pPr>
    <w:rPr>
      <w:color w:val="000000"/>
      <w:sz w:val="24"/>
      <w:szCs w:val="24"/>
    </w:rPr>
  </w:style>
  <w:style w:type="character" w:customStyle="1" w:styleId="UnresolvedMention1">
    <w:name w:val="Unresolved Mention1"/>
    <w:basedOn w:val="DefaultParagraphFont"/>
    <w:uiPriority w:val="99"/>
    <w:semiHidden/>
    <w:unhideWhenUsed/>
    <w:rsid w:val="00463EF8"/>
    <w:rPr>
      <w:color w:val="605E5C"/>
      <w:shd w:val="clear" w:color="auto" w:fill="E1DFDD"/>
    </w:rPr>
  </w:style>
  <w:style w:type="paragraph" w:styleId="Header">
    <w:name w:val="header"/>
    <w:basedOn w:val="Normal"/>
    <w:link w:val="HeaderChar"/>
    <w:uiPriority w:val="99"/>
    <w:unhideWhenUsed/>
    <w:rsid w:val="007639A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9A3"/>
  </w:style>
  <w:style w:type="paragraph" w:styleId="Footer">
    <w:name w:val="footer"/>
    <w:basedOn w:val="Normal"/>
    <w:link w:val="FooterChar"/>
    <w:uiPriority w:val="99"/>
    <w:unhideWhenUsed/>
    <w:rsid w:val="007639A3"/>
    <w:pPr>
      <w:numPr>
        <w:numId w:val="3"/>
      </w:numPr>
      <w:tabs>
        <w:tab w:val="center" w:pos="4680"/>
        <w:tab w:val="right" w:pos="9360"/>
      </w:tabs>
      <w:spacing w:after="0" w:line="240" w:lineRule="auto"/>
    </w:pPr>
  </w:style>
  <w:style w:type="character" w:customStyle="1" w:styleId="FooterChar">
    <w:name w:val="Footer Char"/>
    <w:basedOn w:val="DefaultParagraphFont"/>
    <w:link w:val="Footer"/>
    <w:uiPriority w:val="99"/>
    <w:rsid w:val="007639A3"/>
  </w:style>
  <w:style w:type="paragraph" w:styleId="TOCHeading">
    <w:name w:val="TOC Heading"/>
    <w:basedOn w:val="Heading1"/>
    <w:next w:val="Normal"/>
    <w:uiPriority w:val="39"/>
    <w:unhideWhenUsed/>
    <w:qFormat/>
    <w:rsid w:val="007639A3"/>
    <w:pPr>
      <w:keepNext/>
      <w:keepLines/>
      <w:spacing w:before="240" w:beforeAutospacing="0" w:after="0" w:afterAutospacing="0" w:line="259" w:lineRule="auto"/>
      <w:outlineLvl w:val="9"/>
    </w:pPr>
    <w:rPr>
      <w:rFonts w:asciiTheme="majorHAnsi" w:eastAsiaTheme="majorEastAsia" w:hAnsiTheme="majorHAnsi" w:cstheme="majorBidi"/>
      <w:b/>
      <w:bCs w:val="0"/>
      <w:color w:val="2E74B5" w:themeColor="accent1" w:themeShade="BF"/>
      <w:kern w:val="0"/>
      <w:sz w:val="32"/>
      <w:szCs w:val="32"/>
    </w:rPr>
  </w:style>
  <w:style w:type="paragraph" w:styleId="TOC1">
    <w:name w:val="toc 1"/>
    <w:basedOn w:val="Normal"/>
    <w:next w:val="Normal"/>
    <w:autoRedefine/>
    <w:uiPriority w:val="39"/>
    <w:unhideWhenUsed/>
    <w:rsid w:val="00C7555D"/>
    <w:pPr>
      <w:tabs>
        <w:tab w:val="left" w:pos="440"/>
        <w:tab w:val="right" w:leader="dot" w:pos="10070"/>
      </w:tabs>
      <w:spacing w:after="100"/>
    </w:pPr>
  </w:style>
  <w:style w:type="paragraph" w:styleId="TOC2">
    <w:name w:val="toc 2"/>
    <w:basedOn w:val="Normal"/>
    <w:next w:val="Normal"/>
    <w:autoRedefine/>
    <w:uiPriority w:val="39"/>
    <w:unhideWhenUsed/>
    <w:rsid w:val="007639A3"/>
    <w:pPr>
      <w:spacing w:after="100"/>
      <w:ind w:left="220"/>
    </w:pPr>
  </w:style>
  <w:style w:type="paragraph" w:styleId="Caption">
    <w:name w:val="caption"/>
    <w:basedOn w:val="Normal"/>
    <w:link w:val="CaptionChar"/>
    <w:uiPriority w:val="99"/>
    <w:qFormat/>
    <w:rsid w:val="00577BF9"/>
    <w:pPr>
      <w:suppressLineNumbers/>
      <w:suppressAutoHyphens/>
      <w:spacing w:before="120" w:after="120" w:line="240" w:lineRule="auto"/>
    </w:pPr>
    <w:rPr>
      <w:rFonts w:eastAsia="SimSun" w:cs="Mangal"/>
      <w:iCs/>
      <w:color w:val="00000A"/>
      <w:szCs w:val="24"/>
      <w:lang w:val="sr-Latn-CS" w:eastAsia="ar-SA"/>
    </w:rPr>
  </w:style>
  <w:style w:type="table" w:customStyle="1" w:styleId="GridTable1Light-Accent51">
    <w:name w:val="Grid Table 1 Light - Accent 51"/>
    <w:basedOn w:val="TableNormal"/>
    <w:uiPriority w:val="46"/>
    <w:rsid w:val="00FA6DC9"/>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09338B"/>
    <w:rPr>
      <w:sz w:val="16"/>
      <w:szCs w:val="16"/>
    </w:rPr>
  </w:style>
  <w:style w:type="paragraph" w:styleId="CommentText">
    <w:name w:val="annotation text"/>
    <w:basedOn w:val="Normal"/>
    <w:link w:val="CommentTextChar"/>
    <w:uiPriority w:val="99"/>
    <w:unhideWhenUsed/>
    <w:rsid w:val="0009338B"/>
    <w:pPr>
      <w:spacing w:line="240" w:lineRule="auto"/>
    </w:pPr>
    <w:rPr>
      <w:sz w:val="20"/>
      <w:szCs w:val="20"/>
    </w:rPr>
  </w:style>
  <w:style w:type="character" w:customStyle="1" w:styleId="CommentTextChar">
    <w:name w:val="Comment Text Char"/>
    <w:basedOn w:val="DefaultParagraphFont"/>
    <w:link w:val="CommentText"/>
    <w:uiPriority w:val="99"/>
    <w:rsid w:val="0009338B"/>
    <w:rPr>
      <w:sz w:val="20"/>
      <w:szCs w:val="20"/>
    </w:rPr>
  </w:style>
  <w:style w:type="paragraph" w:styleId="CommentSubject">
    <w:name w:val="annotation subject"/>
    <w:basedOn w:val="CommentText"/>
    <w:next w:val="CommentText"/>
    <w:link w:val="CommentSubjectChar"/>
    <w:uiPriority w:val="99"/>
    <w:semiHidden/>
    <w:unhideWhenUsed/>
    <w:rsid w:val="0009338B"/>
    <w:rPr>
      <w:b/>
      <w:bCs/>
    </w:rPr>
  </w:style>
  <w:style w:type="character" w:customStyle="1" w:styleId="CommentSubjectChar">
    <w:name w:val="Comment Subject Char"/>
    <w:basedOn w:val="CommentTextChar"/>
    <w:link w:val="CommentSubject"/>
    <w:uiPriority w:val="99"/>
    <w:semiHidden/>
    <w:rsid w:val="0009338B"/>
    <w:rPr>
      <w:b/>
      <w:bCs/>
      <w:sz w:val="20"/>
      <w:szCs w:val="20"/>
    </w:rPr>
  </w:style>
  <w:style w:type="paragraph" w:styleId="NoSpacing">
    <w:name w:val="No Spacing"/>
    <w:link w:val="NoSpacingChar"/>
    <w:uiPriority w:val="1"/>
    <w:qFormat/>
    <w:rsid w:val="00432A01"/>
    <w:pPr>
      <w:spacing w:after="0" w:line="240" w:lineRule="auto"/>
    </w:pPr>
    <w:rPr>
      <w:lang w:val="en-GB"/>
    </w:rPr>
  </w:style>
  <w:style w:type="character" w:styleId="PlaceholderText">
    <w:name w:val="Placeholder Text"/>
    <w:basedOn w:val="DefaultParagraphFont"/>
    <w:uiPriority w:val="99"/>
    <w:semiHidden/>
    <w:rsid w:val="00432A01"/>
    <w:rPr>
      <w:color w:val="808080"/>
    </w:rPr>
  </w:style>
  <w:style w:type="table" w:styleId="TableGrid">
    <w:name w:val="Table Grid"/>
    <w:basedOn w:val="TableNormal"/>
    <w:uiPriority w:val="59"/>
    <w:rsid w:val="00432A0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notedescription">
    <w:name w:val="footnote description"/>
    <w:next w:val="Normal"/>
    <w:link w:val="footnotedescriptionChar"/>
    <w:hidden/>
    <w:rsid w:val="00D7139C"/>
    <w:pPr>
      <w:spacing w:after="0"/>
    </w:pPr>
    <w:rPr>
      <w:color w:val="000000"/>
      <w:sz w:val="20"/>
    </w:rPr>
  </w:style>
  <w:style w:type="character" w:customStyle="1" w:styleId="footnotedescriptionChar">
    <w:name w:val="footnote description Char"/>
    <w:link w:val="footnotedescription"/>
    <w:rsid w:val="00D7139C"/>
    <w:rPr>
      <w:rFonts w:ascii="Calibri" w:eastAsia="Calibri" w:hAnsi="Calibri" w:cs="Calibri"/>
      <w:color w:val="000000"/>
      <w:sz w:val="20"/>
    </w:rPr>
  </w:style>
  <w:style w:type="paragraph" w:styleId="Revision">
    <w:name w:val="Revision"/>
    <w:hidden/>
    <w:uiPriority w:val="99"/>
    <w:semiHidden/>
    <w:rsid w:val="00AE0875"/>
    <w:pPr>
      <w:spacing w:after="0" w:line="240" w:lineRule="auto"/>
    </w:pPr>
  </w:style>
  <w:style w:type="paragraph" w:customStyle="1" w:styleId="xmsolistparagraph">
    <w:name w:val="x_msolistparagraph"/>
    <w:basedOn w:val="Normal"/>
    <w:rsid w:val="00826F22"/>
    <w:pPr>
      <w:spacing w:before="100" w:beforeAutospacing="1" w:after="100" w:afterAutospacing="1" w:line="240" w:lineRule="auto"/>
    </w:pPr>
  </w:style>
  <w:style w:type="character" w:customStyle="1" w:styleId="gd">
    <w:name w:val="gd"/>
    <w:basedOn w:val="DefaultParagraphFont"/>
    <w:rsid w:val="001E3EB2"/>
  </w:style>
  <w:style w:type="character" w:customStyle="1" w:styleId="UnresolvedMention2">
    <w:name w:val="Unresolved Mention2"/>
    <w:basedOn w:val="DefaultParagraphFont"/>
    <w:uiPriority w:val="99"/>
    <w:semiHidden/>
    <w:unhideWhenUsed/>
    <w:rsid w:val="0043036E"/>
    <w:rPr>
      <w:color w:val="605E5C"/>
      <w:shd w:val="clear" w:color="auto" w:fill="E1DFDD"/>
    </w:rPr>
  </w:style>
  <w:style w:type="character" w:customStyle="1" w:styleId="Heading3Char">
    <w:name w:val="Heading 3 Char"/>
    <w:basedOn w:val="DefaultParagraphFont"/>
    <w:link w:val="Heading3"/>
    <w:uiPriority w:val="9"/>
    <w:qFormat/>
    <w:rsid w:val="00C71E70"/>
    <w:rPr>
      <w:rFonts w:eastAsiaTheme="majorEastAsia" w:cstheme="majorBidi"/>
      <w:b/>
      <w:color w:val="2F5496" w:themeColor="accent5" w:themeShade="BF"/>
      <w:sz w:val="24"/>
      <w:szCs w:val="24"/>
      <w:u w:val="single"/>
    </w:rPr>
  </w:style>
  <w:style w:type="paragraph" w:customStyle="1" w:styleId="Style1">
    <w:name w:val="Style1"/>
    <w:basedOn w:val="Heading3"/>
    <w:link w:val="Style1Char"/>
    <w:qFormat/>
    <w:rsid w:val="004F0198"/>
    <w:rPr>
      <w:rFonts w:eastAsia="Times New Roman"/>
      <w:b w:val="0"/>
      <w:bCs/>
      <w:i/>
      <w:kern w:val="36"/>
    </w:rPr>
  </w:style>
  <w:style w:type="character" w:customStyle="1" w:styleId="Style1Char">
    <w:name w:val="Style1 Char"/>
    <w:basedOn w:val="Heading3Char"/>
    <w:link w:val="Style1"/>
    <w:rsid w:val="004F0198"/>
    <w:rPr>
      <w:rFonts w:ascii="Times New Roman" w:eastAsia="Times New Roman" w:hAnsi="Times New Roman" w:cstheme="majorBidi"/>
      <w:b w:val="0"/>
      <w:bCs/>
      <w:i/>
      <w:color w:val="2E74B5" w:themeColor="accent1" w:themeShade="BF"/>
      <w:kern w:val="36"/>
      <w:sz w:val="24"/>
      <w:szCs w:val="24"/>
      <w:u w:val="single"/>
    </w:rPr>
  </w:style>
  <w:style w:type="paragraph" w:styleId="TOC3">
    <w:name w:val="toc 3"/>
    <w:basedOn w:val="Normal"/>
    <w:next w:val="Normal"/>
    <w:autoRedefine/>
    <w:uiPriority w:val="39"/>
    <w:unhideWhenUsed/>
    <w:rsid w:val="00573FC3"/>
    <w:pPr>
      <w:spacing w:after="100"/>
      <w:ind w:left="440"/>
    </w:pPr>
  </w:style>
  <w:style w:type="character" w:customStyle="1" w:styleId="UnresolvedMention3">
    <w:name w:val="Unresolved Mention3"/>
    <w:basedOn w:val="DefaultParagraphFont"/>
    <w:uiPriority w:val="99"/>
    <w:semiHidden/>
    <w:unhideWhenUsed/>
    <w:rsid w:val="00825822"/>
    <w:rPr>
      <w:color w:val="605E5C"/>
      <w:shd w:val="clear" w:color="auto" w:fill="E1DFDD"/>
    </w:rPr>
  </w:style>
  <w:style w:type="paragraph" w:customStyle="1" w:styleId="style17">
    <w:name w:val="style17"/>
    <w:basedOn w:val="Normal"/>
    <w:rsid w:val="001E167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vicssslova">
    <w:name w:val="novicssslova"/>
    <w:basedOn w:val="DefaultParagraphFont"/>
    <w:rsid w:val="001E167D"/>
  </w:style>
  <w:style w:type="character" w:styleId="Strong">
    <w:name w:val="Strong"/>
    <w:basedOn w:val="DefaultParagraphFont"/>
    <w:uiPriority w:val="22"/>
    <w:qFormat/>
    <w:rsid w:val="001E167D"/>
    <w:rPr>
      <w:b/>
      <w:bCs/>
    </w:rPr>
  </w:style>
  <w:style w:type="table" w:customStyle="1" w:styleId="GridTable1Light1">
    <w:name w:val="Grid Table 1 Light1"/>
    <w:basedOn w:val="TableNormal"/>
    <w:uiPriority w:val="46"/>
    <w:rsid w:val="009F61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Style2">
    <w:name w:val="Style2"/>
    <w:basedOn w:val="Caption"/>
    <w:link w:val="Style2Char"/>
    <w:qFormat/>
    <w:rsid w:val="009F61D1"/>
    <w:pPr>
      <w:jc w:val="center"/>
    </w:pPr>
    <w:rPr>
      <w:rFonts w:ascii="Times New Roman" w:hAnsi="Times New Roman" w:cs="Times New Roman"/>
      <w:color w:val="2F5496" w:themeColor="accent5" w:themeShade="BF"/>
    </w:rPr>
  </w:style>
  <w:style w:type="character" w:customStyle="1" w:styleId="CaptionChar">
    <w:name w:val="Caption Char"/>
    <w:basedOn w:val="DefaultParagraphFont"/>
    <w:link w:val="Caption"/>
    <w:uiPriority w:val="99"/>
    <w:rsid w:val="00577BF9"/>
    <w:rPr>
      <w:rFonts w:eastAsia="SimSun" w:cs="Mangal"/>
      <w:iCs/>
      <w:color w:val="00000A"/>
      <w:szCs w:val="24"/>
      <w:lang w:val="sr-Latn-CS" w:eastAsia="ar-SA"/>
    </w:rPr>
  </w:style>
  <w:style w:type="character" w:customStyle="1" w:styleId="Style2Char">
    <w:name w:val="Style2 Char"/>
    <w:basedOn w:val="CaptionChar"/>
    <w:link w:val="Style2"/>
    <w:rsid w:val="009F61D1"/>
    <w:rPr>
      <w:rFonts w:ascii="Times New Roman" w:eastAsia="SimSun" w:hAnsi="Times New Roman" w:cs="Times New Roman"/>
      <w:i w:val="0"/>
      <w:iCs/>
      <w:color w:val="2F5496" w:themeColor="accent5" w:themeShade="BF"/>
      <w:sz w:val="24"/>
      <w:szCs w:val="24"/>
      <w:lang w:val="sr-Latn-CS" w:eastAsia="ar-SA"/>
    </w:rPr>
  </w:style>
  <w:style w:type="paragraph" w:styleId="Quote">
    <w:name w:val="Quote"/>
    <w:basedOn w:val="Normal"/>
    <w:next w:val="Normal"/>
    <w:link w:val="QuoteChar"/>
    <w:uiPriority w:val="29"/>
    <w:qFormat/>
    <w:rsid w:val="00DC251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C2512"/>
    <w:rPr>
      <w:i/>
      <w:iCs/>
      <w:color w:val="404040" w:themeColor="text1" w:themeTint="BF"/>
    </w:rPr>
  </w:style>
  <w:style w:type="character" w:customStyle="1" w:styleId="UnresolvedMention4">
    <w:name w:val="Unresolved Mention4"/>
    <w:basedOn w:val="DefaultParagraphFont"/>
    <w:uiPriority w:val="99"/>
    <w:semiHidden/>
    <w:unhideWhenUsed/>
    <w:rsid w:val="000E60DC"/>
    <w:rPr>
      <w:color w:val="605E5C"/>
      <w:shd w:val="clear" w:color="auto" w:fill="E1DFDD"/>
    </w:rPr>
  </w:style>
  <w:style w:type="table" w:styleId="GridTable1Light-Accent6">
    <w:name w:val="Grid Table 1 Light Accent 6"/>
    <w:basedOn w:val="TableNormal"/>
    <w:uiPriority w:val="46"/>
    <w:rsid w:val="007D506B"/>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customStyle="1" w:styleId="auto-style2">
    <w:name w:val="auto-style2"/>
    <w:basedOn w:val="DefaultParagraphFont"/>
    <w:rsid w:val="007D506B"/>
  </w:style>
  <w:style w:type="character" w:customStyle="1" w:styleId="UnresolvedMention5">
    <w:name w:val="Unresolved Mention5"/>
    <w:basedOn w:val="DefaultParagraphFont"/>
    <w:uiPriority w:val="99"/>
    <w:semiHidden/>
    <w:unhideWhenUsed/>
    <w:rsid w:val="00135A44"/>
    <w:rPr>
      <w:color w:val="605E5C"/>
      <w:shd w:val="clear" w:color="auto" w:fill="E1DFDD"/>
    </w:rPr>
  </w:style>
  <w:style w:type="character" w:customStyle="1" w:styleId="naslovpropisa1">
    <w:name w:val="naslovpropisa1"/>
    <w:basedOn w:val="DefaultParagraphFont"/>
    <w:rsid w:val="00E86C67"/>
  </w:style>
  <w:style w:type="character" w:customStyle="1" w:styleId="naslovpropisa1a">
    <w:name w:val="naslovpropisa1a"/>
    <w:basedOn w:val="DefaultParagraphFont"/>
    <w:rsid w:val="00E86C67"/>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locked/>
    <w:rsid w:val="00577BF9"/>
  </w:style>
  <w:style w:type="paragraph" w:styleId="FootnoteText">
    <w:name w:val="footnote text"/>
    <w:basedOn w:val="Normal"/>
    <w:link w:val="FootnoteTextChar"/>
    <w:uiPriority w:val="99"/>
    <w:semiHidden/>
    <w:unhideWhenUsed/>
    <w:rsid w:val="00276E3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276E33"/>
    <w:rPr>
      <w:sz w:val="20"/>
      <w:szCs w:val="20"/>
    </w:rPr>
  </w:style>
  <w:style w:type="character" w:styleId="FootnoteReference">
    <w:name w:val="footnote reference"/>
    <w:basedOn w:val="DefaultParagraphFont"/>
    <w:uiPriority w:val="99"/>
    <w:semiHidden/>
    <w:unhideWhenUsed/>
    <w:rsid w:val="00276E33"/>
    <w:rPr>
      <w:vertAlign w:val="superscript"/>
    </w:rPr>
  </w:style>
  <w:style w:type="character" w:customStyle="1" w:styleId="UnresolvedMention6">
    <w:name w:val="Unresolved Mention6"/>
    <w:basedOn w:val="DefaultParagraphFont"/>
    <w:uiPriority w:val="99"/>
    <w:semiHidden/>
    <w:unhideWhenUsed/>
    <w:rsid w:val="00BB1197"/>
    <w:rPr>
      <w:color w:val="605E5C"/>
      <w:shd w:val="clear" w:color="auto" w:fill="E1DFDD"/>
    </w:rPr>
  </w:style>
  <w:style w:type="character" w:customStyle="1" w:styleId="NoSpacingChar">
    <w:name w:val="No Spacing Char"/>
    <w:basedOn w:val="DefaultParagraphFont"/>
    <w:link w:val="NoSpacing"/>
    <w:uiPriority w:val="1"/>
    <w:rsid w:val="00C71E70"/>
    <w:rPr>
      <w:lang w:val="en-GB"/>
    </w:rPr>
  </w:style>
  <w:style w:type="paragraph" w:customStyle="1" w:styleId="BodyA">
    <w:name w:val="Body A"/>
    <w:rsid w:val="00F44625"/>
    <w:pPr>
      <w:pBdr>
        <w:top w:val="nil"/>
        <w:left w:val="nil"/>
        <w:bottom w:val="nil"/>
        <w:right w:val="nil"/>
        <w:between w:val="nil"/>
        <w:bar w:val="nil"/>
      </w:pBdr>
      <w:spacing w:before="120" w:after="120" w:line="276" w:lineRule="auto"/>
      <w:jc w:val="both"/>
    </w:pPr>
    <w:rPr>
      <w:color w:val="000000"/>
      <w:u w:color="000000"/>
      <w:bdr w:val="nil"/>
      <w:lang w:eastAsia="mk-MK"/>
    </w:rPr>
  </w:style>
  <w:style w:type="character" w:customStyle="1" w:styleId="Hyperlink1">
    <w:name w:val="Hyperlink.1"/>
    <w:rsid w:val="00F44625"/>
    <w:rPr>
      <w:rFonts w:ascii="Calibri" w:eastAsia="Calibri" w:hAnsi="Calibri" w:cs="Calibri"/>
      <w:b/>
      <w:bCs/>
      <w:lang w:val="en-US"/>
    </w:rPr>
  </w:style>
  <w:style w:type="table" w:styleId="GridTable7Colorful-Accent5">
    <w:name w:val="Grid Table 7 Colorful Accent 5"/>
    <w:basedOn w:val="TableNormal"/>
    <w:uiPriority w:val="52"/>
    <w:rsid w:val="006A2BC6"/>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styleId="ListTable1Light-Accent1">
    <w:name w:val="List Table 1 Light Accent 1"/>
    <w:basedOn w:val="TableNormal"/>
    <w:uiPriority w:val="46"/>
    <w:rsid w:val="006A2BC6"/>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stTable2-Accent1">
    <w:name w:val="List Table 2 Accent 1"/>
    <w:basedOn w:val="TableNormal"/>
    <w:uiPriority w:val="47"/>
    <w:rsid w:val="006A2BC6"/>
    <w:pPr>
      <w:spacing w:after="0" w:line="240" w:lineRule="auto"/>
    </w:pPr>
    <w:tblPr>
      <w:tblStyleRowBandSize w:val="1"/>
      <w:tblStyleColBandSize w:val="1"/>
      <w:tblBorders>
        <w:top w:val="single" w:sz="4" w:space="0" w:color="9CC2E5" w:themeColor="accent1" w:themeTint="99"/>
        <w:bottom w:val="single" w:sz="4" w:space="0" w:color="9CC2E5" w:themeColor="accent1" w:themeTint="99"/>
        <w:insideH w:val="single" w:sz="4" w:space="0" w:color="9CC2E5"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2-Accent5">
    <w:name w:val="Grid Table 2 Accent 5"/>
    <w:basedOn w:val="TableNormal"/>
    <w:uiPriority w:val="47"/>
    <w:rsid w:val="006A2BC6"/>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odyText">
    <w:name w:val="Body Text"/>
    <w:basedOn w:val="Normal"/>
    <w:link w:val="BodyTextChar"/>
    <w:uiPriority w:val="1"/>
    <w:qFormat/>
    <w:rsid w:val="00B25206"/>
    <w:pPr>
      <w:widowControl w:val="0"/>
      <w:autoSpaceDE w:val="0"/>
      <w:autoSpaceDN w:val="0"/>
      <w:spacing w:after="0" w:line="240" w:lineRule="auto"/>
    </w:pPr>
    <w:rPr>
      <w:sz w:val="21"/>
      <w:szCs w:val="21"/>
      <w:lang w:val="bs"/>
    </w:rPr>
  </w:style>
  <w:style w:type="character" w:customStyle="1" w:styleId="BodyTextChar">
    <w:name w:val="Body Text Char"/>
    <w:basedOn w:val="DefaultParagraphFont"/>
    <w:link w:val="BodyText"/>
    <w:uiPriority w:val="1"/>
    <w:rsid w:val="00B25206"/>
    <w:rPr>
      <w:rFonts w:ascii="Calibri" w:eastAsia="Calibri" w:hAnsi="Calibri" w:cs="Calibri"/>
      <w:sz w:val="21"/>
      <w:szCs w:val="21"/>
      <w:lang w:val="bs"/>
    </w:rPr>
  </w:style>
  <w:style w:type="paragraph" w:customStyle="1" w:styleId="TableParagraph">
    <w:name w:val="Table Paragraph"/>
    <w:basedOn w:val="Normal"/>
    <w:uiPriority w:val="1"/>
    <w:qFormat/>
    <w:rsid w:val="00B25206"/>
    <w:pPr>
      <w:widowControl w:val="0"/>
      <w:autoSpaceDE w:val="0"/>
      <w:autoSpaceDN w:val="0"/>
      <w:spacing w:after="0" w:line="240" w:lineRule="auto"/>
      <w:ind w:left="118"/>
    </w:pPr>
    <w:rPr>
      <w:lang w:val="bs"/>
    </w:rPr>
  </w:style>
  <w:style w:type="table" w:styleId="GridTable1Light-Accent5">
    <w:name w:val="Grid Table 1 Light Accent 5"/>
    <w:basedOn w:val="TableNormal"/>
    <w:uiPriority w:val="46"/>
    <w:rsid w:val="00B25206"/>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051E8A"/>
    <w:rPr>
      <w:color w:val="605E5C"/>
      <w:shd w:val="clear" w:color="auto" w:fill="E1DFDD"/>
    </w:rPr>
  </w:style>
  <w:style w:type="paragraph" w:customStyle="1" w:styleId="Char2CharCharChar">
    <w:name w:val="Char2 Char Char Char"/>
    <w:basedOn w:val="Normal"/>
    <w:rsid w:val="002F5406"/>
    <w:pPr>
      <w:spacing w:line="240" w:lineRule="exact"/>
    </w:pPr>
    <w:rPr>
      <w:rFonts w:ascii="Arial" w:eastAsia="Times New Roman" w:hAnsi="Arial" w:cs="Arial"/>
      <w:sz w:val="20"/>
      <w:szCs w:val="20"/>
    </w:rPr>
  </w:style>
  <w:style w:type="character" w:styleId="Emphasis">
    <w:name w:val="Emphasis"/>
    <w:basedOn w:val="DefaultParagraphFont"/>
    <w:uiPriority w:val="20"/>
    <w:qFormat/>
    <w:rsid w:val="000C6991"/>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2">
    <w:basedOn w:val="TableNormal"/>
    <w:pPr>
      <w:spacing w:after="0" w:line="240" w:lineRule="auto"/>
    </w:pPr>
    <w:rPr>
      <w:color w:val="2F5496"/>
    </w:rPr>
    <w:tblPr>
      <w:tblStyleRowBandSize w:val="1"/>
      <w:tblStyleColBandSize w:val="1"/>
    </w:tblPr>
    <w:tblStylePr w:type="firstRow">
      <w:rPr>
        <w:b/>
      </w:rPr>
      <w:tblPr/>
      <w:tcPr>
        <w:tcBorders>
          <w:bottom w:val="single" w:sz="12" w:space="0" w:color="8EAADB"/>
        </w:tcBorders>
      </w:tcPr>
    </w:tblStylePr>
    <w:tblStylePr w:type="lastRow">
      <w:rPr>
        <w:b/>
      </w:rPr>
      <w:tblPr/>
      <w:tcPr>
        <w:tcBorders>
          <w:top w:val="single" w:sz="4" w:space="0" w:color="8EAADB"/>
        </w:tcBorders>
      </w:tcPr>
    </w:tblStylePr>
    <w:tblStylePr w:type="firstCol">
      <w:rPr>
        <w:b/>
      </w:rPr>
    </w:tblStylePr>
    <w:tblStylePr w:type="lastCol">
      <w:rPr>
        <w:b/>
      </w:rPr>
    </w:tblStylePr>
  </w:style>
  <w:style w:type="table" w:customStyle="1" w:styleId="a3">
    <w:basedOn w:val="TableNormal"/>
    <w:pPr>
      <w:spacing w:after="0" w:line="240" w:lineRule="auto"/>
    </w:pPr>
    <w:rPr>
      <w:color w:val="2F5496"/>
    </w:rPr>
    <w:tblPr>
      <w:tblStyleRowBandSize w:val="1"/>
      <w:tblStyleColBandSize w:val="1"/>
    </w:tblPr>
  </w:style>
  <w:style w:type="table" w:customStyle="1" w:styleId="a4">
    <w:basedOn w:val="TableNormal"/>
    <w:pPr>
      <w:spacing w:after="0" w:line="240" w:lineRule="auto"/>
    </w:pPr>
    <w:rPr>
      <w:color w:val="2F5496"/>
    </w:rPr>
    <w:tblPr>
      <w:tblStyleRowBandSize w:val="1"/>
      <w:tblStyleColBandSize w:val="1"/>
    </w:tblPr>
  </w:style>
  <w:style w:type="table" w:customStyle="1" w:styleId="a5">
    <w:basedOn w:val="TableNormal"/>
    <w:pPr>
      <w:spacing w:after="0" w:line="240" w:lineRule="auto"/>
    </w:pPr>
    <w:rPr>
      <w:color w:val="2F5496"/>
    </w:rPr>
    <w:tblPr>
      <w:tblStyleRowBandSize w:val="1"/>
      <w:tblStyleColBandSize w:val="1"/>
    </w:tblPr>
  </w:style>
  <w:style w:type="table" w:customStyle="1" w:styleId="a6">
    <w:basedOn w:val="TableNormal"/>
    <w:pPr>
      <w:spacing w:after="0" w:line="240" w:lineRule="auto"/>
    </w:pPr>
    <w:rPr>
      <w:color w:val="2F5496"/>
    </w:r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mgsi.gov.rs/" TargetMode="External"/><Relationship Id="rId18" Type="http://schemas.openxmlformats.org/officeDocument/2006/relationships/image" Target="media/image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mgsi.gov.rs/" TargetMode="External"/><Relationship Id="rId17" Type="http://schemas.openxmlformats.org/officeDocument/2006/relationships/hyperlink" Target="https://www.mgsi.gov.rs/" TargetMode="External"/><Relationship Id="rId2" Type="http://schemas.openxmlformats.org/officeDocument/2006/relationships/numbering" Target="numbering.xml"/><Relationship Id="rId16" Type="http://schemas.openxmlformats.org/officeDocument/2006/relationships/hyperlink" Target="mailto:zalbe.liid@mgsi.gov.rs"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19" Type="http://schemas.openxmlformats.org/officeDocument/2006/relationships/footer" Target="foot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smederevo.ls.gov.rs/"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qMQYWnpZKrYe/W8IKNMN+0TmZBA==">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yCGguZ2pkZ3hzMgloLjMwajB6bGwyCWguMWZvYjl0ZTIJaC4zem55c2g3MgloLjJldDkycDAyCGgudHlqY3d0MgloLjNkeTZ2a20yCWguMXQzaDVzZjIJaC40ZDM0b2c4MgloLjJzOGV5bzEyCWguMTdkcDh2dTIJaC4zcmRjcmpuMgloLjI2aW4xcmcyCGgubG54Yno5MgloLjM1bmt1bjIyCWguMWtzdjR1djIJaC40NHNpbmlvMgloLjJqeHN4cWgyCGguejMzN3lhOAByITFYVjNSb2ZORHMwbmd5amlrcmZxOHByUmxDbHZYbHBHY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5797</Words>
  <Characters>33047</Characters>
  <Application>Microsoft Office Word</Application>
  <DocSecurity>0</DocSecurity>
  <Lines>275</Lines>
  <Paragraphs>77</Paragraphs>
  <ScaleCrop>false</ScaleCrop>
  <Company/>
  <LinksUpToDate>false</LinksUpToDate>
  <CharactersWithSpaces>38767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Marko Živković</cp:lastModifiedBy>
  <cp:revision>2</cp:revision>
  <dcterms:created xsi:type="dcterms:W3CDTF">2025-09-23T10:37:00Z</dcterms:created>
  <dcterms:modified xsi:type="dcterms:W3CDTF">2025-09-23T10:37:00Z</dcterms:modified>
</cp:coreProperties>
</file>